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53" w:rsidRDefault="00467553" w:rsidP="001C09D0">
      <w:pPr>
        <w:pStyle w:val="a3"/>
        <w:spacing w:after="0"/>
        <w:jc w:val="center"/>
        <w:rPr>
          <w:rFonts w:cs="TH SarabunIT๙"/>
          <w:b/>
          <w:bCs/>
          <w:sz w:val="32"/>
        </w:rPr>
      </w:pPr>
      <w:bookmarkStart w:id="0" w:name="_GoBack"/>
      <w:bookmarkEnd w:id="0"/>
    </w:p>
    <w:p w:rsidR="002A3CFC" w:rsidRPr="001C09D0" w:rsidRDefault="002A3CFC" w:rsidP="001C09D0">
      <w:pPr>
        <w:pStyle w:val="a3"/>
        <w:spacing w:after="0"/>
        <w:jc w:val="center"/>
        <w:rPr>
          <w:rFonts w:cs="TH SarabunIT๙"/>
          <w:b/>
          <w:bCs/>
          <w:sz w:val="32"/>
        </w:rPr>
      </w:pPr>
      <w:r w:rsidRPr="001C09D0">
        <w:rPr>
          <w:rFonts w:cs="TH SarabunIT๙"/>
          <w:b/>
          <w:bCs/>
          <w:sz w:val="32"/>
          <w:cs/>
        </w:rPr>
        <w:t>จุดเด่นของ</w:t>
      </w:r>
      <w:r w:rsidR="00A35CEE" w:rsidRPr="001C09D0">
        <w:rPr>
          <w:rFonts w:cs="TH SarabunIT๙"/>
          <w:b/>
          <w:bCs/>
          <w:sz w:val="32"/>
          <w:cs/>
        </w:rPr>
        <w:t>อ</w:t>
      </w:r>
      <w:r w:rsidR="0015739C">
        <w:rPr>
          <w:rFonts w:cs="TH SarabunIT๙" w:hint="cs"/>
          <w:b/>
          <w:bCs/>
          <w:sz w:val="32"/>
          <w:cs/>
        </w:rPr>
        <w:t xml:space="preserve">ำเภอ </w:t>
      </w:r>
      <w:r w:rsidRPr="001C09D0">
        <w:rPr>
          <w:rFonts w:cs="TH SarabunIT๙"/>
          <w:b/>
          <w:bCs/>
          <w:sz w:val="32"/>
          <w:cs/>
        </w:rPr>
        <w:t xml:space="preserve"> และกลุ่มงานที่เป็นพี่เลี้ยง</w:t>
      </w:r>
    </w:p>
    <w:p w:rsidR="002A3CFC" w:rsidRPr="001C09D0" w:rsidRDefault="002A3CFC" w:rsidP="001C09D0">
      <w:pPr>
        <w:pStyle w:val="a3"/>
        <w:spacing w:after="0"/>
        <w:rPr>
          <w:rFonts w:cs="TH SarabunIT๙"/>
          <w:sz w:val="32"/>
        </w:rPr>
      </w:pPr>
    </w:p>
    <w:tbl>
      <w:tblPr>
        <w:tblStyle w:val="a4"/>
        <w:tblW w:w="7938" w:type="dxa"/>
        <w:tblInd w:w="392" w:type="dxa"/>
        <w:tblLook w:val="04A0" w:firstRow="1" w:lastRow="0" w:firstColumn="1" w:lastColumn="0" w:noHBand="0" w:noVBand="1"/>
      </w:tblPr>
      <w:tblGrid>
        <w:gridCol w:w="724"/>
        <w:gridCol w:w="1827"/>
        <w:gridCol w:w="2268"/>
        <w:gridCol w:w="3119"/>
      </w:tblGrid>
      <w:tr w:rsidR="00B20601" w:rsidRPr="001C09D0" w:rsidTr="00B20601">
        <w:tc>
          <w:tcPr>
            <w:tcW w:w="724" w:type="dxa"/>
          </w:tcPr>
          <w:p w:rsidR="00B20601" w:rsidRPr="001C09D0" w:rsidRDefault="00B20601" w:rsidP="001C09D0">
            <w:pPr>
              <w:pStyle w:val="a3"/>
              <w:ind w:left="0"/>
              <w:jc w:val="center"/>
              <w:rPr>
                <w:rFonts w:cs="TH SarabunIT๙"/>
                <w:b/>
                <w:bCs/>
                <w:sz w:val="32"/>
                <w:cs/>
              </w:rPr>
            </w:pPr>
            <w:r w:rsidRPr="001C09D0">
              <w:rPr>
                <w:rFonts w:cs="TH SarabunIT๙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1827" w:type="dxa"/>
          </w:tcPr>
          <w:p w:rsidR="00B20601" w:rsidRPr="001C09D0" w:rsidRDefault="00B20601" w:rsidP="001C09D0">
            <w:pPr>
              <w:pStyle w:val="a3"/>
              <w:ind w:left="0"/>
              <w:jc w:val="center"/>
              <w:rPr>
                <w:rFonts w:cs="TH SarabunIT๙"/>
                <w:b/>
                <w:bCs/>
                <w:sz w:val="32"/>
              </w:rPr>
            </w:pPr>
            <w:proofErr w:type="spellStart"/>
            <w:r w:rsidRPr="001C09D0">
              <w:rPr>
                <w:rFonts w:cs="TH SarabunIT๙"/>
                <w:b/>
                <w:bCs/>
                <w:sz w:val="32"/>
                <w:cs/>
              </w:rPr>
              <w:t>คป</w:t>
            </w:r>
            <w:proofErr w:type="spellEnd"/>
            <w:r w:rsidRPr="001C09D0">
              <w:rPr>
                <w:rFonts w:cs="TH SarabunIT๙"/>
                <w:b/>
                <w:bCs/>
                <w:sz w:val="32"/>
                <w:cs/>
              </w:rPr>
              <w:t>.สอ.</w:t>
            </w:r>
          </w:p>
        </w:tc>
        <w:tc>
          <w:tcPr>
            <w:tcW w:w="2268" w:type="dxa"/>
          </w:tcPr>
          <w:p w:rsidR="00B20601" w:rsidRPr="001C09D0" w:rsidRDefault="00B20601" w:rsidP="001C09D0">
            <w:pPr>
              <w:pStyle w:val="a3"/>
              <w:ind w:left="0"/>
              <w:jc w:val="center"/>
              <w:rPr>
                <w:rFonts w:cs="TH SarabunIT๙"/>
                <w:b/>
                <w:bCs/>
                <w:sz w:val="32"/>
                <w:cs/>
              </w:rPr>
            </w:pPr>
            <w:r w:rsidRPr="001C09D0">
              <w:rPr>
                <w:rFonts w:cs="TH SarabunIT๙"/>
                <w:b/>
                <w:bCs/>
                <w:sz w:val="32"/>
                <w:cs/>
              </w:rPr>
              <w:t>จุดเด่น</w:t>
            </w:r>
          </w:p>
        </w:tc>
        <w:tc>
          <w:tcPr>
            <w:tcW w:w="3119" w:type="dxa"/>
          </w:tcPr>
          <w:p w:rsidR="00B20601" w:rsidRPr="001C09D0" w:rsidRDefault="00B20601" w:rsidP="001C09D0">
            <w:pPr>
              <w:pStyle w:val="a3"/>
              <w:ind w:left="0"/>
              <w:jc w:val="center"/>
              <w:rPr>
                <w:rFonts w:cs="TH SarabunIT๙"/>
                <w:b/>
                <w:bCs/>
                <w:sz w:val="32"/>
                <w:cs/>
              </w:rPr>
            </w:pPr>
            <w:r>
              <w:rPr>
                <w:rFonts w:cs="TH SarabunIT๙"/>
                <w:b/>
                <w:bCs/>
                <w:sz w:val="32"/>
                <w:cs/>
              </w:rPr>
              <w:t>กลุ่มงานที่เป็นพี่เลี้ยง</w:t>
            </w:r>
          </w:p>
        </w:tc>
      </w:tr>
      <w:tr w:rsidR="00B20601" w:rsidRPr="001C09D0" w:rsidTr="00B20601">
        <w:tc>
          <w:tcPr>
            <w:tcW w:w="724" w:type="dxa"/>
          </w:tcPr>
          <w:p w:rsidR="00B20601" w:rsidRPr="001C09D0" w:rsidRDefault="00B20601" w:rsidP="001C09D0">
            <w:pPr>
              <w:pStyle w:val="a3"/>
              <w:ind w:left="0"/>
              <w:jc w:val="center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  <w:cs/>
              </w:rPr>
              <w:t>1</w:t>
            </w:r>
          </w:p>
        </w:tc>
        <w:tc>
          <w:tcPr>
            <w:tcW w:w="1827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  <w:cs/>
              </w:rPr>
              <w:t>เมืองสระแก้ว</w:t>
            </w:r>
          </w:p>
        </w:tc>
        <w:tc>
          <w:tcPr>
            <w:tcW w:w="2268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</w:rPr>
              <w:t>NCD</w:t>
            </w:r>
          </w:p>
        </w:tc>
        <w:tc>
          <w:tcPr>
            <w:tcW w:w="3119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  <w:cs/>
              </w:rPr>
            </w:pPr>
            <w:r w:rsidRPr="001C09D0">
              <w:rPr>
                <w:rFonts w:cs="TH SarabunIT๙"/>
                <w:sz w:val="32"/>
                <w:cs/>
              </w:rPr>
              <w:t>โรคไม่ติดต่อ(</w:t>
            </w:r>
            <w:r w:rsidRPr="001C09D0">
              <w:rPr>
                <w:rFonts w:cs="TH SarabunIT๙"/>
                <w:sz w:val="32"/>
              </w:rPr>
              <w:t>NCD</w:t>
            </w:r>
            <w:r w:rsidRPr="001C09D0">
              <w:rPr>
                <w:rFonts w:cs="TH SarabunIT๙"/>
                <w:sz w:val="32"/>
                <w:cs/>
              </w:rPr>
              <w:t xml:space="preserve">)   </w:t>
            </w:r>
          </w:p>
        </w:tc>
      </w:tr>
      <w:tr w:rsidR="00B20601" w:rsidRPr="001C09D0" w:rsidTr="00B20601">
        <w:tc>
          <w:tcPr>
            <w:tcW w:w="724" w:type="dxa"/>
          </w:tcPr>
          <w:p w:rsidR="00B20601" w:rsidRPr="001C09D0" w:rsidRDefault="00B20601" w:rsidP="001C09D0">
            <w:pPr>
              <w:jc w:val="center"/>
              <w:rPr>
                <w:sz w:val="32"/>
              </w:rPr>
            </w:pPr>
            <w:r w:rsidRPr="001C09D0">
              <w:rPr>
                <w:sz w:val="32"/>
              </w:rPr>
              <w:t>2</w:t>
            </w:r>
          </w:p>
        </w:tc>
        <w:tc>
          <w:tcPr>
            <w:tcW w:w="1827" w:type="dxa"/>
          </w:tcPr>
          <w:p w:rsidR="00B20601" w:rsidRPr="001C09D0" w:rsidRDefault="00B20601" w:rsidP="001C09D0">
            <w:pPr>
              <w:rPr>
                <w:sz w:val="32"/>
                <w:cs/>
              </w:rPr>
            </w:pPr>
            <w:r w:rsidRPr="001C09D0">
              <w:rPr>
                <w:sz w:val="32"/>
                <w:cs/>
              </w:rPr>
              <w:t>อรัญประเทศ</w:t>
            </w:r>
          </w:p>
        </w:tc>
        <w:tc>
          <w:tcPr>
            <w:tcW w:w="2268" w:type="dxa"/>
          </w:tcPr>
          <w:p w:rsidR="00B20601" w:rsidRPr="001C09D0" w:rsidRDefault="00B20601" w:rsidP="001C09D0">
            <w:pPr>
              <w:rPr>
                <w:sz w:val="32"/>
                <w:cs/>
              </w:rPr>
            </w:pPr>
            <w:r w:rsidRPr="001C09D0">
              <w:rPr>
                <w:sz w:val="32"/>
                <w:cs/>
              </w:rPr>
              <w:t>เขตเศรษฐกิจพิเศษ</w:t>
            </w:r>
          </w:p>
        </w:tc>
        <w:tc>
          <w:tcPr>
            <w:tcW w:w="3119" w:type="dxa"/>
          </w:tcPr>
          <w:p w:rsidR="00B20601" w:rsidRPr="001C09D0" w:rsidRDefault="00B20601" w:rsidP="001C09D0">
            <w:pPr>
              <w:rPr>
                <w:sz w:val="32"/>
                <w:cs/>
              </w:rPr>
            </w:pPr>
            <w:r w:rsidRPr="001C09D0">
              <w:rPr>
                <w:sz w:val="32"/>
                <w:cs/>
              </w:rPr>
              <w:t>ควบคุมโรคฯ</w:t>
            </w:r>
          </w:p>
        </w:tc>
      </w:tr>
      <w:tr w:rsidR="00B20601" w:rsidRPr="001C09D0" w:rsidTr="00B20601">
        <w:tc>
          <w:tcPr>
            <w:tcW w:w="724" w:type="dxa"/>
          </w:tcPr>
          <w:p w:rsidR="00B20601" w:rsidRPr="001C09D0" w:rsidRDefault="00B20601" w:rsidP="001C09D0">
            <w:pPr>
              <w:jc w:val="center"/>
              <w:rPr>
                <w:sz w:val="32"/>
              </w:rPr>
            </w:pPr>
            <w:r w:rsidRPr="001C09D0">
              <w:rPr>
                <w:sz w:val="32"/>
              </w:rPr>
              <w:t>3</w:t>
            </w:r>
          </w:p>
        </w:tc>
        <w:tc>
          <w:tcPr>
            <w:tcW w:w="1827" w:type="dxa"/>
          </w:tcPr>
          <w:p w:rsidR="00B20601" w:rsidRPr="001C09D0" w:rsidRDefault="00B20601" w:rsidP="001C09D0">
            <w:pPr>
              <w:rPr>
                <w:sz w:val="32"/>
                <w:cs/>
              </w:rPr>
            </w:pPr>
            <w:r w:rsidRPr="001C09D0">
              <w:rPr>
                <w:sz w:val="32"/>
                <w:cs/>
              </w:rPr>
              <w:t>วังน้ำเย็น</w:t>
            </w:r>
          </w:p>
        </w:tc>
        <w:tc>
          <w:tcPr>
            <w:tcW w:w="2268" w:type="dxa"/>
          </w:tcPr>
          <w:p w:rsidR="00B20601" w:rsidRPr="001C09D0" w:rsidRDefault="00B20601" w:rsidP="001C09D0">
            <w:pPr>
              <w:rPr>
                <w:sz w:val="32"/>
              </w:rPr>
            </w:pPr>
            <w:r w:rsidRPr="001C09D0">
              <w:rPr>
                <w:sz w:val="32"/>
                <w:cs/>
              </w:rPr>
              <w:t>แพทย์แผนไทย</w:t>
            </w:r>
          </w:p>
          <w:p w:rsidR="00B20601" w:rsidRPr="001C09D0" w:rsidRDefault="00B20601" w:rsidP="001C09D0">
            <w:pPr>
              <w:rPr>
                <w:sz w:val="32"/>
                <w:cs/>
              </w:rPr>
            </w:pPr>
            <w:r w:rsidRPr="001C09D0">
              <w:rPr>
                <w:sz w:val="32"/>
                <w:cs/>
              </w:rPr>
              <w:t>(ปฐมภูมิ)</w:t>
            </w:r>
          </w:p>
        </w:tc>
        <w:tc>
          <w:tcPr>
            <w:tcW w:w="3119" w:type="dxa"/>
          </w:tcPr>
          <w:p w:rsidR="00B20601" w:rsidRPr="001C09D0" w:rsidRDefault="00B20601" w:rsidP="001C09D0">
            <w:pPr>
              <w:rPr>
                <w:sz w:val="32"/>
                <w:cs/>
              </w:rPr>
            </w:pPr>
            <w:r w:rsidRPr="001C09D0">
              <w:rPr>
                <w:sz w:val="32"/>
                <w:cs/>
              </w:rPr>
              <w:t>ส่งเสริมสุขภาพ</w:t>
            </w:r>
          </w:p>
        </w:tc>
      </w:tr>
      <w:tr w:rsidR="00B20601" w:rsidRPr="001C09D0" w:rsidTr="00B20601">
        <w:tc>
          <w:tcPr>
            <w:tcW w:w="724" w:type="dxa"/>
          </w:tcPr>
          <w:p w:rsidR="00B20601" w:rsidRPr="001C09D0" w:rsidRDefault="00B20601" w:rsidP="001C09D0">
            <w:pPr>
              <w:jc w:val="center"/>
              <w:rPr>
                <w:sz w:val="32"/>
              </w:rPr>
            </w:pPr>
            <w:r w:rsidRPr="001C09D0">
              <w:rPr>
                <w:sz w:val="32"/>
              </w:rPr>
              <w:t>4</w:t>
            </w:r>
          </w:p>
        </w:tc>
        <w:tc>
          <w:tcPr>
            <w:tcW w:w="1827" w:type="dxa"/>
          </w:tcPr>
          <w:p w:rsidR="00B20601" w:rsidRPr="001C09D0" w:rsidRDefault="00B20601" w:rsidP="001C09D0">
            <w:pPr>
              <w:rPr>
                <w:sz w:val="32"/>
                <w:cs/>
              </w:rPr>
            </w:pPr>
            <w:r w:rsidRPr="001C09D0">
              <w:rPr>
                <w:sz w:val="32"/>
                <w:cs/>
              </w:rPr>
              <w:t>วัฒนานคร</w:t>
            </w:r>
          </w:p>
        </w:tc>
        <w:tc>
          <w:tcPr>
            <w:tcW w:w="2268" w:type="dxa"/>
          </w:tcPr>
          <w:p w:rsidR="00B20601" w:rsidRDefault="00B20601" w:rsidP="001C09D0">
            <w:pPr>
              <w:rPr>
                <w:sz w:val="32"/>
              </w:rPr>
            </w:pPr>
            <w:r w:rsidRPr="001C09D0">
              <w:rPr>
                <w:sz w:val="32"/>
                <w:cs/>
              </w:rPr>
              <w:t>แพทย์แผนไทย</w:t>
            </w:r>
          </w:p>
          <w:p w:rsidR="00B20601" w:rsidRPr="001C09D0" w:rsidRDefault="00B20601" w:rsidP="001C09D0">
            <w:pPr>
              <w:rPr>
                <w:sz w:val="32"/>
                <w:cs/>
              </w:rPr>
            </w:pPr>
            <w:r w:rsidRPr="001C09D0">
              <w:rPr>
                <w:sz w:val="32"/>
                <w:cs/>
              </w:rPr>
              <w:t>(ทุติยภูมิ/ตติยภูมิ)</w:t>
            </w:r>
          </w:p>
        </w:tc>
        <w:tc>
          <w:tcPr>
            <w:tcW w:w="3119" w:type="dxa"/>
          </w:tcPr>
          <w:p w:rsidR="00B20601" w:rsidRPr="001C09D0" w:rsidRDefault="00B20601" w:rsidP="001C09D0">
            <w:pPr>
              <w:rPr>
                <w:sz w:val="32"/>
              </w:rPr>
            </w:pPr>
            <w:r w:rsidRPr="001C09D0">
              <w:rPr>
                <w:sz w:val="32"/>
                <w:cs/>
              </w:rPr>
              <w:t>แพทย์แผนไทย</w:t>
            </w:r>
          </w:p>
        </w:tc>
      </w:tr>
      <w:tr w:rsidR="00B20601" w:rsidRPr="001C09D0" w:rsidTr="00B20601">
        <w:tc>
          <w:tcPr>
            <w:tcW w:w="724" w:type="dxa"/>
          </w:tcPr>
          <w:p w:rsidR="00B20601" w:rsidRPr="001C09D0" w:rsidRDefault="00B20601" w:rsidP="001C09D0">
            <w:pPr>
              <w:pStyle w:val="a3"/>
              <w:ind w:left="0"/>
              <w:jc w:val="center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  <w:cs/>
              </w:rPr>
              <w:t>5</w:t>
            </w:r>
          </w:p>
        </w:tc>
        <w:tc>
          <w:tcPr>
            <w:tcW w:w="1827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  <w:cs/>
              </w:rPr>
              <w:t>เขาฉกรรจ์</w:t>
            </w:r>
          </w:p>
        </w:tc>
        <w:tc>
          <w:tcPr>
            <w:tcW w:w="2268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</w:rPr>
              <w:t>ONE HEALTH</w:t>
            </w:r>
          </w:p>
        </w:tc>
        <w:tc>
          <w:tcPr>
            <w:tcW w:w="3119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  <w:cs/>
              </w:rPr>
            </w:pPr>
            <w:proofErr w:type="spellStart"/>
            <w:r w:rsidRPr="001C09D0">
              <w:rPr>
                <w:rFonts w:cs="TH SarabunIT๙"/>
                <w:sz w:val="32"/>
                <w:cs/>
              </w:rPr>
              <w:t>ทันต</w:t>
            </w:r>
            <w:proofErr w:type="spellEnd"/>
            <w:r w:rsidRPr="001C09D0">
              <w:rPr>
                <w:rFonts w:cs="TH SarabunIT๙"/>
                <w:sz w:val="32"/>
                <w:cs/>
              </w:rPr>
              <w:t>สาธารณสุข</w:t>
            </w:r>
            <w:r w:rsidRPr="001C09D0">
              <w:rPr>
                <w:rFonts w:cs="TH SarabunIT๙"/>
                <w:sz w:val="32"/>
              </w:rPr>
              <w:t>+</w:t>
            </w:r>
            <w:r w:rsidRPr="001C09D0">
              <w:rPr>
                <w:rFonts w:cs="TH SarabunIT๙"/>
                <w:sz w:val="32"/>
                <w:cs/>
              </w:rPr>
              <w:t xml:space="preserve">อนามัยสิ่งแวดล้อม  </w:t>
            </w:r>
          </w:p>
        </w:tc>
      </w:tr>
      <w:tr w:rsidR="00B20601" w:rsidRPr="001C09D0" w:rsidTr="00B20601">
        <w:tc>
          <w:tcPr>
            <w:tcW w:w="724" w:type="dxa"/>
          </w:tcPr>
          <w:p w:rsidR="00B20601" w:rsidRPr="001C09D0" w:rsidRDefault="00B20601" w:rsidP="001C09D0">
            <w:pPr>
              <w:pStyle w:val="a3"/>
              <w:ind w:left="0"/>
              <w:jc w:val="center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  <w:cs/>
              </w:rPr>
              <w:t>6</w:t>
            </w:r>
          </w:p>
        </w:tc>
        <w:tc>
          <w:tcPr>
            <w:tcW w:w="1827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  <w:cs/>
              </w:rPr>
              <w:t>คลองหาด</w:t>
            </w:r>
          </w:p>
        </w:tc>
        <w:tc>
          <w:tcPr>
            <w:tcW w:w="2268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  <w:cs/>
              </w:rPr>
            </w:pPr>
            <w:r w:rsidRPr="001C09D0">
              <w:rPr>
                <w:rFonts w:cs="TH SarabunIT๙"/>
                <w:sz w:val="32"/>
                <w:cs/>
              </w:rPr>
              <w:t>สาธารณสุขายแดน</w:t>
            </w:r>
          </w:p>
        </w:tc>
        <w:tc>
          <w:tcPr>
            <w:tcW w:w="3119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  <w:cs/>
              </w:rPr>
              <w:t>คุ้มครองผู้บริโภคฯ</w:t>
            </w:r>
          </w:p>
        </w:tc>
      </w:tr>
      <w:tr w:rsidR="00B20601" w:rsidRPr="001C09D0" w:rsidTr="00B20601">
        <w:tc>
          <w:tcPr>
            <w:tcW w:w="724" w:type="dxa"/>
          </w:tcPr>
          <w:p w:rsidR="00B20601" w:rsidRPr="001C09D0" w:rsidRDefault="00B20601" w:rsidP="001C09D0">
            <w:pPr>
              <w:pStyle w:val="a3"/>
              <w:ind w:left="0"/>
              <w:jc w:val="center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  <w:cs/>
              </w:rPr>
              <w:t>7</w:t>
            </w:r>
          </w:p>
        </w:tc>
        <w:tc>
          <w:tcPr>
            <w:tcW w:w="1827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  <w:cs/>
              </w:rPr>
              <w:t>ตาพระยา</w:t>
            </w:r>
          </w:p>
        </w:tc>
        <w:tc>
          <w:tcPr>
            <w:tcW w:w="2268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  <w:cs/>
              </w:rPr>
            </w:pPr>
            <w:r w:rsidRPr="001C09D0">
              <w:rPr>
                <w:rFonts w:cs="TH SarabunIT๙"/>
                <w:sz w:val="32"/>
              </w:rPr>
              <w:t>FCT/DHS</w:t>
            </w:r>
          </w:p>
        </w:tc>
        <w:tc>
          <w:tcPr>
            <w:tcW w:w="3119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</w:rPr>
            </w:pPr>
            <w:r w:rsidRPr="001C09D0">
              <w:rPr>
                <w:rFonts w:cs="TH SarabunIT๙"/>
                <w:sz w:val="32"/>
                <w:cs/>
              </w:rPr>
              <w:t>พัฒนาคุณภาพและรูปแบบบริการ</w:t>
            </w:r>
          </w:p>
        </w:tc>
      </w:tr>
      <w:tr w:rsidR="00B20601" w:rsidRPr="001C09D0" w:rsidTr="00B20601">
        <w:tc>
          <w:tcPr>
            <w:tcW w:w="724" w:type="dxa"/>
          </w:tcPr>
          <w:p w:rsidR="00B20601" w:rsidRPr="001C09D0" w:rsidRDefault="00B20601" w:rsidP="001C09D0">
            <w:pPr>
              <w:pStyle w:val="a3"/>
              <w:ind w:left="0"/>
              <w:jc w:val="center"/>
              <w:rPr>
                <w:rFonts w:cs="TH SarabunIT๙"/>
                <w:sz w:val="32"/>
                <w:cs/>
              </w:rPr>
            </w:pPr>
            <w:r w:rsidRPr="001C09D0">
              <w:rPr>
                <w:rFonts w:cs="TH SarabunIT๙"/>
                <w:sz w:val="32"/>
                <w:cs/>
              </w:rPr>
              <w:t>8</w:t>
            </w:r>
          </w:p>
        </w:tc>
        <w:tc>
          <w:tcPr>
            <w:tcW w:w="1827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  <w:cs/>
              </w:rPr>
            </w:pPr>
            <w:r w:rsidRPr="001C09D0">
              <w:rPr>
                <w:rFonts w:cs="TH SarabunIT๙"/>
                <w:sz w:val="32"/>
                <w:cs/>
              </w:rPr>
              <w:t>โคกสูง</w:t>
            </w:r>
          </w:p>
        </w:tc>
        <w:tc>
          <w:tcPr>
            <w:tcW w:w="2268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  <w:cs/>
              </w:rPr>
            </w:pPr>
            <w:r w:rsidRPr="001C09D0">
              <w:rPr>
                <w:rFonts w:cs="TH SarabunIT๙"/>
                <w:sz w:val="32"/>
                <w:cs/>
              </w:rPr>
              <w:t>ปฐมภูมิ(</w:t>
            </w:r>
            <w:r>
              <w:rPr>
                <w:rFonts w:cs="TH SarabunIT๙"/>
                <w:sz w:val="32"/>
              </w:rPr>
              <w:t>NCD)</w:t>
            </w:r>
          </w:p>
        </w:tc>
        <w:tc>
          <w:tcPr>
            <w:tcW w:w="3119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  <w:cs/>
              </w:rPr>
            </w:pPr>
            <w:r w:rsidRPr="001C09D0">
              <w:rPr>
                <w:rFonts w:cs="TH SarabunIT๙"/>
                <w:sz w:val="32"/>
                <w:cs/>
              </w:rPr>
              <w:t>ประกันสุขภาพ</w:t>
            </w:r>
          </w:p>
        </w:tc>
      </w:tr>
      <w:tr w:rsidR="00B20601" w:rsidRPr="001C09D0" w:rsidTr="00B20601">
        <w:tc>
          <w:tcPr>
            <w:tcW w:w="724" w:type="dxa"/>
          </w:tcPr>
          <w:p w:rsidR="00B20601" w:rsidRPr="001C09D0" w:rsidRDefault="00B20601" w:rsidP="001C09D0">
            <w:pPr>
              <w:pStyle w:val="a3"/>
              <w:ind w:left="0"/>
              <w:jc w:val="center"/>
              <w:rPr>
                <w:rFonts w:cs="TH SarabunIT๙"/>
                <w:sz w:val="32"/>
                <w:cs/>
              </w:rPr>
            </w:pPr>
            <w:r w:rsidRPr="001C09D0">
              <w:rPr>
                <w:rFonts w:cs="TH SarabunIT๙"/>
                <w:sz w:val="32"/>
                <w:cs/>
              </w:rPr>
              <w:t>9</w:t>
            </w:r>
          </w:p>
        </w:tc>
        <w:tc>
          <w:tcPr>
            <w:tcW w:w="1827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  <w:cs/>
              </w:rPr>
            </w:pPr>
            <w:r w:rsidRPr="001C09D0">
              <w:rPr>
                <w:rFonts w:cs="TH SarabunIT๙"/>
                <w:sz w:val="32"/>
                <w:cs/>
              </w:rPr>
              <w:t>วังสมบูรณ์</w:t>
            </w:r>
          </w:p>
        </w:tc>
        <w:tc>
          <w:tcPr>
            <w:tcW w:w="2268" w:type="dxa"/>
          </w:tcPr>
          <w:p w:rsidR="00B20601" w:rsidRPr="001C09D0" w:rsidRDefault="00B20601" w:rsidP="00AF1ABF">
            <w:pPr>
              <w:pStyle w:val="a3"/>
              <w:ind w:left="0"/>
              <w:rPr>
                <w:rFonts w:cs="TH SarabunIT๙"/>
                <w:sz w:val="32"/>
                <w:cs/>
              </w:rPr>
            </w:pPr>
            <w:r w:rsidRPr="001C09D0">
              <w:rPr>
                <w:rFonts w:cs="TH SarabunIT๙"/>
                <w:sz w:val="32"/>
                <w:cs/>
              </w:rPr>
              <w:t>ปฐมภูมิ</w:t>
            </w:r>
            <w:r>
              <w:rPr>
                <w:rFonts w:cs="TH SarabunIT๙" w:hint="cs"/>
                <w:sz w:val="32"/>
                <w:cs/>
              </w:rPr>
              <w:t>(4ดี)</w:t>
            </w:r>
          </w:p>
        </w:tc>
        <w:tc>
          <w:tcPr>
            <w:tcW w:w="3119" w:type="dxa"/>
          </w:tcPr>
          <w:p w:rsidR="00B20601" w:rsidRPr="001C09D0" w:rsidRDefault="00B20601" w:rsidP="001C09D0">
            <w:pPr>
              <w:pStyle w:val="a3"/>
              <w:ind w:left="0"/>
              <w:rPr>
                <w:rFonts w:cs="TH SarabunIT๙"/>
                <w:sz w:val="32"/>
                <w:cs/>
              </w:rPr>
            </w:pPr>
            <w:r w:rsidRPr="001C09D0">
              <w:rPr>
                <w:rFonts w:cs="TH SarabunIT๙"/>
                <w:sz w:val="32"/>
                <w:cs/>
              </w:rPr>
              <w:t xml:space="preserve">พัฒนายุทธศาสตร์สาธารณสุข </w:t>
            </w:r>
          </w:p>
        </w:tc>
      </w:tr>
    </w:tbl>
    <w:p w:rsidR="000F08F4" w:rsidRPr="001C09D0" w:rsidRDefault="000F08F4" w:rsidP="001C09D0">
      <w:pPr>
        <w:pStyle w:val="a3"/>
        <w:spacing w:after="0"/>
        <w:rPr>
          <w:rFonts w:cs="TH SarabunIT๙"/>
          <w:sz w:val="32"/>
        </w:rPr>
      </w:pPr>
    </w:p>
    <w:p w:rsidR="00471E85" w:rsidRPr="001C09D0" w:rsidRDefault="00471E85" w:rsidP="001C09D0">
      <w:pPr>
        <w:spacing w:after="0"/>
        <w:rPr>
          <w:b/>
          <w:bCs/>
          <w:sz w:val="32"/>
          <w:u w:val="single"/>
        </w:rPr>
      </w:pPr>
      <w:r w:rsidRPr="001C09D0">
        <w:rPr>
          <w:b/>
          <w:bCs/>
          <w:sz w:val="32"/>
          <w:u w:val="single"/>
          <w:cs/>
        </w:rPr>
        <w:t xml:space="preserve">การดำเนินงานจุดเด่นของ </w:t>
      </w:r>
      <w:proofErr w:type="spellStart"/>
      <w:r w:rsidRPr="001C09D0">
        <w:rPr>
          <w:b/>
          <w:bCs/>
          <w:sz w:val="32"/>
          <w:u w:val="single"/>
          <w:cs/>
        </w:rPr>
        <w:t>คป</w:t>
      </w:r>
      <w:proofErr w:type="spellEnd"/>
      <w:r w:rsidRPr="001C09D0">
        <w:rPr>
          <w:b/>
          <w:bCs/>
          <w:sz w:val="32"/>
          <w:u w:val="single"/>
          <w:cs/>
        </w:rPr>
        <w:t>สอ.</w:t>
      </w:r>
    </w:p>
    <w:p w:rsidR="00471E85" w:rsidRPr="001C09D0" w:rsidRDefault="00471E85" w:rsidP="001C09D0">
      <w:pPr>
        <w:pStyle w:val="a3"/>
        <w:spacing w:after="0"/>
        <w:rPr>
          <w:rFonts w:cs="TH SarabunIT๙"/>
          <w:sz w:val="32"/>
          <w:cs/>
        </w:rPr>
      </w:pPr>
      <w:r w:rsidRPr="001C09D0">
        <w:rPr>
          <w:rFonts w:cs="TH SarabunIT๙"/>
          <w:sz w:val="32"/>
          <w:cs/>
        </w:rPr>
        <w:t>1.พัฒนาจุดเด่น ของแต่</w:t>
      </w:r>
      <w:proofErr w:type="spellStart"/>
      <w:r w:rsidRPr="001C09D0">
        <w:rPr>
          <w:rFonts w:cs="TH SarabunIT๙"/>
          <w:sz w:val="32"/>
          <w:cs/>
        </w:rPr>
        <w:t>ละคปสอ</w:t>
      </w:r>
      <w:proofErr w:type="spellEnd"/>
      <w:r w:rsidR="009E4F60" w:rsidRPr="001C09D0">
        <w:rPr>
          <w:rFonts w:cs="TH SarabunIT๙"/>
          <w:sz w:val="32"/>
          <w:cs/>
        </w:rPr>
        <w:t>.</w:t>
      </w:r>
      <w:r w:rsidRPr="001C09D0">
        <w:rPr>
          <w:rFonts w:cs="TH SarabunIT๙"/>
          <w:sz w:val="32"/>
          <w:cs/>
        </w:rPr>
        <w:t xml:space="preserve"> ให้เป็นรูปธรรม </w:t>
      </w:r>
    </w:p>
    <w:p w:rsidR="00471E85" w:rsidRPr="001C09D0" w:rsidRDefault="00471E85" w:rsidP="001C09D0">
      <w:pPr>
        <w:pStyle w:val="a3"/>
        <w:spacing w:after="0"/>
        <w:rPr>
          <w:rFonts w:cs="TH SarabunIT๙"/>
          <w:sz w:val="32"/>
          <w:cs/>
        </w:rPr>
      </w:pPr>
      <w:r w:rsidRPr="001C09D0">
        <w:rPr>
          <w:rFonts w:cs="TH SarabunIT๙"/>
          <w:sz w:val="32"/>
          <w:cs/>
        </w:rPr>
        <w:t xml:space="preserve">2.มีแผนการพัฒนาจุดเด่น </w:t>
      </w:r>
    </w:p>
    <w:p w:rsidR="00471E85" w:rsidRPr="001C09D0" w:rsidRDefault="00471E85" w:rsidP="001C09D0">
      <w:pPr>
        <w:pStyle w:val="a3"/>
        <w:spacing w:after="0"/>
        <w:rPr>
          <w:rFonts w:cs="TH SarabunIT๙"/>
          <w:sz w:val="32"/>
        </w:rPr>
      </w:pPr>
      <w:r w:rsidRPr="001C09D0">
        <w:rPr>
          <w:rFonts w:cs="TH SarabunIT๙"/>
          <w:sz w:val="32"/>
          <w:cs/>
        </w:rPr>
        <w:t>3.นำเสนอ</w:t>
      </w:r>
      <w:r w:rsidR="009E4F60" w:rsidRPr="001C09D0">
        <w:rPr>
          <w:rFonts w:cs="TH SarabunIT๙"/>
          <w:sz w:val="32"/>
          <w:cs/>
        </w:rPr>
        <w:t>ผลการดำเนินงาน</w:t>
      </w:r>
      <w:r w:rsidRPr="001C09D0">
        <w:rPr>
          <w:rFonts w:cs="TH SarabunIT๙"/>
          <w:sz w:val="32"/>
          <w:cs/>
        </w:rPr>
        <w:t xml:space="preserve">ในที่ประชุม </w:t>
      </w:r>
      <w:proofErr w:type="spellStart"/>
      <w:r w:rsidRPr="001C09D0">
        <w:rPr>
          <w:rFonts w:cs="TH SarabunIT๙"/>
          <w:sz w:val="32"/>
          <w:cs/>
        </w:rPr>
        <w:t>คป</w:t>
      </w:r>
      <w:proofErr w:type="spellEnd"/>
      <w:r w:rsidRPr="001C09D0">
        <w:rPr>
          <w:rFonts w:cs="TH SarabunIT๙"/>
          <w:sz w:val="32"/>
          <w:cs/>
        </w:rPr>
        <w:t>สจ. โดยเริ่ม ไตรมาสที่ 2</w:t>
      </w:r>
    </w:p>
    <w:p w:rsidR="00471E85" w:rsidRPr="001C09D0" w:rsidRDefault="00471E85" w:rsidP="001C09D0">
      <w:pPr>
        <w:pStyle w:val="a3"/>
        <w:spacing w:after="0"/>
        <w:rPr>
          <w:rFonts w:cs="TH SarabunIT๙"/>
          <w:sz w:val="32"/>
          <w:cs/>
        </w:rPr>
      </w:pPr>
      <w:r w:rsidRPr="001C09D0">
        <w:rPr>
          <w:rFonts w:cs="TH SarabunIT๙"/>
          <w:sz w:val="32"/>
          <w:cs/>
        </w:rPr>
        <w:t>4. เป็น</w:t>
      </w:r>
      <w:r w:rsidR="00A94964" w:rsidRPr="001C09D0">
        <w:rPr>
          <w:rFonts w:cs="TH SarabunIT๙"/>
          <w:sz w:val="32"/>
          <w:cs/>
        </w:rPr>
        <w:t>ส่วนหนึ่</w:t>
      </w:r>
      <w:r w:rsidRPr="001C09D0">
        <w:rPr>
          <w:rFonts w:cs="TH SarabunIT๙"/>
          <w:sz w:val="32"/>
          <w:cs/>
        </w:rPr>
        <w:t>งในเกณฑ์</w:t>
      </w:r>
      <w:r w:rsidRPr="001C09D0">
        <w:rPr>
          <w:rFonts w:cs="TH SarabunIT๙"/>
          <w:sz w:val="32"/>
        </w:rPr>
        <w:t xml:space="preserve"> </w:t>
      </w:r>
      <w:proofErr w:type="spellStart"/>
      <w:r w:rsidRPr="001C09D0">
        <w:rPr>
          <w:rFonts w:cs="TH SarabunIT๙"/>
          <w:sz w:val="32"/>
          <w:cs/>
        </w:rPr>
        <w:t>คป</w:t>
      </w:r>
      <w:proofErr w:type="spellEnd"/>
      <w:r w:rsidRPr="001C09D0">
        <w:rPr>
          <w:rFonts w:cs="TH SarabunIT๙"/>
          <w:sz w:val="32"/>
          <w:cs/>
        </w:rPr>
        <w:t>สอ</w:t>
      </w:r>
      <w:r w:rsidR="009E4F60" w:rsidRPr="001C09D0">
        <w:rPr>
          <w:rFonts w:cs="TH SarabunIT๙"/>
          <w:sz w:val="32"/>
          <w:cs/>
        </w:rPr>
        <w:t>.</w:t>
      </w:r>
      <w:r w:rsidRPr="001C09D0">
        <w:rPr>
          <w:rFonts w:cs="TH SarabunIT๙"/>
          <w:sz w:val="32"/>
          <w:cs/>
        </w:rPr>
        <w:t xml:space="preserve"> ติดดาว</w:t>
      </w:r>
    </w:p>
    <w:p w:rsidR="000F08F4" w:rsidRPr="001C09D0" w:rsidRDefault="009E4F60" w:rsidP="001C09D0">
      <w:pPr>
        <w:spacing w:after="0"/>
        <w:rPr>
          <w:b/>
          <w:bCs/>
          <w:sz w:val="32"/>
          <w:u w:val="single"/>
        </w:rPr>
      </w:pPr>
      <w:r w:rsidRPr="001C09D0">
        <w:rPr>
          <w:b/>
          <w:bCs/>
          <w:sz w:val="32"/>
          <w:u w:val="single"/>
          <w:cs/>
        </w:rPr>
        <w:t>กลุ่มงานที่เป็นพี่เลี้ยงมีบทบาทหน้าที่ ดังนี้</w:t>
      </w:r>
      <w:r w:rsidR="000F08F4" w:rsidRPr="001C09D0">
        <w:rPr>
          <w:b/>
          <w:bCs/>
          <w:sz w:val="32"/>
          <w:u w:val="single"/>
          <w:cs/>
        </w:rPr>
        <w:t xml:space="preserve"> </w:t>
      </w:r>
    </w:p>
    <w:p w:rsidR="009E4F60" w:rsidRPr="001C09D0" w:rsidRDefault="009E4F60" w:rsidP="001C09D0">
      <w:pPr>
        <w:spacing w:after="0"/>
        <w:ind w:firstLine="720"/>
        <w:rPr>
          <w:sz w:val="32"/>
        </w:rPr>
      </w:pPr>
      <w:r w:rsidRPr="001C09D0">
        <w:rPr>
          <w:sz w:val="32"/>
          <w:cs/>
        </w:rPr>
        <w:t xml:space="preserve">1. </w:t>
      </w:r>
      <w:r w:rsidR="000F08F4" w:rsidRPr="001C09D0">
        <w:rPr>
          <w:sz w:val="32"/>
          <w:cs/>
        </w:rPr>
        <w:t xml:space="preserve">เป็นผู้ประสานงาน ติดตามการดำเนินงาน ของ </w:t>
      </w:r>
      <w:proofErr w:type="spellStart"/>
      <w:r w:rsidR="000F08F4" w:rsidRPr="001C09D0">
        <w:rPr>
          <w:sz w:val="32"/>
          <w:cs/>
        </w:rPr>
        <w:t>คป</w:t>
      </w:r>
      <w:proofErr w:type="spellEnd"/>
      <w:r w:rsidR="000F08F4" w:rsidRPr="001C09D0">
        <w:rPr>
          <w:sz w:val="32"/>
          <w:cs/>
        </w:rPr>
        <w:t>.สอ.(ที่ได้รับมอบหมาย) โดยนำประเด็นต่าง ๆ</w:t>
      </w:r>
      <w:r w:rsidR="0036224C" w:rsidRPr="001C09D0">
        <w:rPr>
          <w:sz w:val="32"/>
          <w:cs/>
        </w:rPr>
        <w:t xml:space="preserve"> ปัญหา อุปสรรค ข้อขัดข้องของ </w:t>
      </w:r>
      <w:proofErr w:type="spellStart"/>
      <w:r w:rsidR="0036224C" w:rsidRPr="001C09D0">
        <w:rPr>
          <w:sz w:val="32"/>
          <w:cs/>
        </w:rPr>
        <w:t>คป</w:t>
      </w:r>
      <w:proofErr w:type="spellEnd"/>
      <w:r w:rsidR="000F08F4" w:rsidRPr="001C09D0">
        <w:rPr>
          <w:sz w:val="32"/>
          <w:cs/>
        </w:rPr>
        <w:t>สอ</w:t>
      </w:r>
      <w:r w:rsidR="0036224C" w:rsidRPr="001C09D0">
        <w:rPr>
          <w:sz w:val="32"/>
          <w:cs/>
        </w:rPr>
        <w:t>.</w:t>
      </w:r>
      <w:r w:rsidR="000F08F4" w:rsidRPr="001C09D0">
        <w:rPr>
          <w:sz w:val="32"/>
          <w:cs/>
        </w:rPr>
        <w:t xml:space="preserve"> นั้น มา</w:t>
      </w:r>
      <w:r w:rsidRPr="001C09D0">
        <w:rPr>
          <w:sz w:val="32"/>
          <w:cs/>
        </w:rPr>
        <w:t xml:space="preserve">ร่วมแก้ไข </w:t>
      </w:r>
    </w:p>
    <w:p w:rsidR="009E4F60" w:rsidRPr="001C09D0" w:rsidRDefault="009E4F60" w:rsidP="001C09D0">
      <w:pPr>
        <w:spacing w:after="0"/>
        <w:ind w:firstLine="720"/>
        <w:rPr>
          <w:sz w:val="32"/>
          <w:cs/>
        </w:rPr>
      </w:pPr>
      <w:r w:rsidRPr="001C09D0">
        <w:rPr>
          <w:sz w:val="32"/>
        </w:rPr>
        <w:t>2.</w:t>
      </w:r>
      <w:r w:rsidRPr="001C09D0">
        <w:rPr>
          <w:sz w:val="32"/>
          <w:cs/>
        </w:rPr>
        <w:t xml:space="preserve"> สนับสนุนการดำเนินงาน</w:t>
      </w:r>
      <w:proofErr w:type="spellStart"/>
      <w:r w:rsidRPr="001C09D0">
        <w:rPr>
          <w:sz w:val="32"/>
          <w:cs/>
        </w:rPr>
        <w:t>ของคปสอ</w:t>
      </w:r>
      <w:proofErr w:type="spellEnd"/>
      <w:r w:rsidRPr="001C09D0">
        <w:rPr>
          <w:sz w:val="32"/>
          <w:cs/>
        </w:rPr>
        <w:t>.</w:t>
      </w:r>
    </w:p>
    <w:p w:rsidR="000F08F4" w:rsidRPr="001C09D0" w:rsidRDefault="009E4F60" w:rsidP="001C09D0">
      <w:pPr>
        <w:spacing w:after="0"/>
        <w:ind w:firstLine="720"/>
        <w:rPr>
          <w:sz w:val="32"/>
        </w:rPr>
      </w:pPr>
      <w:r w:rsidRPr="001C09D0">
        <w:rPr>
          <w:sz w:val="32"/>
          <w:cs/>
        </w:rPr>
        <w:t>2.</w:t>
      </w:r>
      <w:r w:rsidR="007801C7" w:rsidRPr="001C09D0">
        <w:rPr>
          <w:sz w:val="32"/>
          <w:cs/>
        </w:rPr>
        <w:t xml:space="preserve">เข้าร่วมการประชุม </w:t>
      </w:r>
      <w:proofErr w:type="spellStart"/>
      <w:r w:rsidR="007801C7" w:rsidRPr="001C09D0">
        <w:rPr>
          <w:sz w:val="32"/>
          <w:cs/>
        </w:rPr>
        <w:t>คป</w:t>
      </w:r>
      <w:proofErr w:type="spellEnd"/>
      <w:r w:rsidR="000F08F4" w:rsidRPr="001C09D0">
        <w:rPr>
          <w:sz w:val="32"/>
          <w:cs/>
        </w:rPr>
        <w:t>สอ.ทุกครั้ง พร้อมทำสรุปรายงานประเด็นสำคัญในการประชุม รายงานต่อนายแพทย์สาธารณสุขจังหวัด (</w:t>
      </w:r>
      <w:r w:rsidR="000F08F4" w:rsidRPr="001C09D0">
        <w:rPr>
          <w:sz w:val="32"/>
        </w:rPr>
        <w:t xml:space="preserve">One Page </w:t>
      </w:r>
      <w:r w:rsidR="000F08F4" w:rsidRPr="001C09D0">
        <w:rPr>
          <w:sz w:val="32"/>
          <w:cs/>
        </w:rPr>
        <w:t xml:space="preserve">หรือ </w:t>
      </w:r>
      <w:r w:rsidR="000F08F4" w:rsidRPr="001C09D0">
        <w:rPr>
          <w:sz w:val="32"/>
        </w:rPr>
        <w:t>Exclusive Summary Report</w:t>
      </w:r>
      <w:r w:rsidR="000F08F4" w:rsidRPr="001C09D0">
        <w:rPr>
          <w:sz w:val="32"/>
          <w:cs/>
        </w:rPr>
        <w:t>)</w:t>
      </w:r>
    </w:p>
    <w:p w:rsidR="000F08F4" w:rsidRPr="001C09D0" w:rsidRDefault="000F08F4" w:rsidP="001C09D0">
      <w:pPr>
        <w:spacing w:after="0"/>
        <w:rPr>
          <w:sz w:val="32"/>
        </w:rPr>
      </w:pPr>
    </w:p>
    <w:sectPr w:rsidR="000F08F4" w:rsidRPr="001C0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C7F"/>
    <w:multiLevelType w:val="multilevel"/>
    <w:tmpl w:val="82906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F4"/>
    <w:rsid w:val="00001E6E"/>
    <w:rsid w:val="00067A91"/>
    <w:rsid w:val="0009234D"/>
    <w:rsid w:val="000F08F4"/>
    <w:rsid w:val="0015739C"/>
    <w:rsid w:val="001C09D0"/>
    <w:rsid w:val="001F587E"/>
    <w:rsid w:val="00223738"/>
    <w:rsid w:val="00250117"/>
    <w:rsid w:val="002A3CFC"/>
    <w:rsid w:val="0031605A"/>
    <w:rsid w:val="003351B9"/>
    <w:rsid w:val="0035787F"/>
    <w:rsid w:val="0036224C"/>
    <w:rsid w:val="0043605F"/>
    <w:rsid w:val="00467553"/>
    <w:rsid w:val="00471E85"/>
    <w:rsid w:val="00562620"/>
    <w:rsid w:val="00666CD8"/>
    <w:rsid w:val="006A637B"/>
    <w:rsid w:val="007616DA"/>
    <w:rsid w:val="007801C7"/>
    <w:rsid w:val="007E23A7"/>
    <w:rsid w:val="00961122"/>
    <w:rsid w:val="00964178"/>
    <w:rsid w:val="009E4F60"/>
    <w:rsid w:val="00A35CEE"/>
    <w:rsid w:val="00A8649C"/>
    <w:rsid w:val="00A94964"/>
    <w:rsid w:val="00AF1ABF"/>
    <w:rsid w:val="00B20601"/>
    <w:rsid w:val="00B24CFF"/>
    <w:rsid w:val="00C52A1B"/>
    <w:rsid w:val="00DB25FC"/>
    <w:rsid w:val="00D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F4"/>
    <w:pPr>
      <w:ind w:left="720"/>
      <w:contextualSpacing/>
    </w:pPr>
    <w:rPr>
      <w:rFonts w:cs="Angsana New"/>
    </w:rPr>
  </w:style>
  <w:style w:type="table" w:styleId="a4">
    <w:name w:val="Table Grid"/>
    <w:basedOn w:val="a1"/>
    <w:uiPriority w:val="59"/>
    <w:rsid w:val="000F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F4"/>
    <w:pPr>
      <w:ind w:left="720"/>
      <w:contextualSpacing/>
    </w:pPr>
    <w:rPr>
      <w:rFonts w:cs="Angsana New"/>
    </w:rPr>
  </w:style>
  <w:style w:type="table" w:styleId="a4">
    <w:name w:val="Table Grid"/>
    <w:basedOn w:val="a1"/>
    <w:uiPriority w:val="59"/>
    <w:rsid w:val="000F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pongsai</cp:lastModifiedBy>
  <cp:revision>2</cp:revision>
  <cp:lastPrinted>2016-09-22T08:22:00Z</cp:lastPrinted>
  <dcterms:created xsi:type="dcterms:W3CDTF">2016-09-22T08:23:00Z</dcterms:created>
  <dcterms:modified xsi:type="dcterms:W3CDTF">2016-09-22T08:23:00Z</dcterms:modified>
</cp:coreProperties>
</file>