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86155" w14:textId="77777777" w:rsidR="003F6043" w:rsidRPr="00BE389F" w:rsidRDefault="003F6043" w:rsidP="003F604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BE389F">
        <w:rPr>
          <w:rFonts w:ascii="TH SarabunIT๙" w:hAnsi="TH SarabunIT๙" w:cs="TH SarabunIT๙" w:hint="cs"/>
          <w:b/>
          <w:bCs/>
          <w:sz w:val="28"/>
          <w:cs/>
        </w:rPr>
        <w:t>แบบประเมินการปฏิบัติตาม</w:t>
      </w:r>
      <w:r w:rsidRPr="00BE389F">
        <w:rPr>
          <w:rFonts w:ascii="TH SarabunIT๙" w:hAnsi="TH SarabunIT๙" w:cs="TH SarabunIT๙"/>
          <w:b/>
          <w:bCs/>
          <w:sz w:val="28"/>
          <w:cs/>
        </w:rPr>
        <w:t>มาตรการ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>เร่งด่วนในการป้องกันวิกฤติการณ์จากโรคติดเชื้อไวรัสโค</w:t>
      </w:r>
      <w:proofErr w:type="spellStart"/>
      <w:r w:rsidRPr="00BE389F">
        <w:rPr>
          <w:rFonts w:ascii="TH SarabunIT๙" w:hAnsi="TH SarabunIT๙" w:cs="TH SarabunIT๙" w:hint="cs"/>
          <w:b/>
          <w:bCs/>
          <w:sz w:val="28"/>
          <w:cs/>
        </w:rPr>
        <w:t>โร</w:t>
      </w:r>
      <w:proofErr w:type="spellEnd"/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นา 2019 </w:t>
      </w:r>
    </w:p>
    <w:p w14:paraId="4E2AF536" w14:textId="77777777" w:rsidR="003F6043" w:rsidRPr="00BE389F" w:rsidRDefault="003F6043" w:rsidP="003F6043">
      <w:pPr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(</w:t>
      </w:r>
      <w:r w:rsidRPr="00BE389F">
        <w:rPr>
          <w:rFonts w:ascii="TH SarabunIT๙" w:hAnsi="TH SarabunIT๙" w:cs="TH SarabunIT๙"/>
          <w:sz w:val="28"/>
        </w:rPr>
        <w:t>COVID-19</w:t>
      </w:r>
      <w:r w:rsidRPr="00BE389F">
        <w:rPr>
          <w:rFonts w:ascii="TH SarabunIT๙" w:hAnsi="TH SarabunIT๙" w:cs="TH SarabunIT๙" w:hint="cs"/>
          <w:sz w:val="28"/>
          <w:cs/>
        </w:rPr>
        <w:t>)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/>
          <w:sz w:val="28"/>
          <w:cs/>
        </w:rPr>
        <w:t>แนบท้ายคำสั่งจังหวัดสระแก้ว ที่</w:t>
      </w:r>
      <w:r w:rsidRPr="00BE389F">
        <w:rPr>
          <w:rFonts w:ascii="TH SarabunIT๙" w:hAnsi="TH SarabunIT๙" w:cs="TH SarabunIT๙" w:hint="cs"/>
          <w:sz w:val="28"/>
          <w:cs/>
        </w:rPr>
        <w:t xml:space="preserve"> 1468</w:t>
      </w:r>
      <w:r w:rsidRPr="00BE389F">
        <w:rPr>
          <w:rFonts w:ascii="TH SarabunIT๙" w:hAnsi="TH SarabunIT๙" w:cs="TH SarabunIT๙"/>
          <w:sz w:val="28"/>
        </w:rPr>
        <w:t>/</w:t>
      </w:r>
      <w:r w:rsidRPr="00BE389F">
        <w:rPr>
          <w:rFonts w:ascii="TH SarabunIT๙" w:hAnsi="TH SarabunIT๙" w:cs="TH SarabunIT๙"/>
          <w:sz w:val="28"/>
          <w:cs/>
        </w:rPr>
        <w:t>๒๕๖๓ ลงวันที่ ๓๑ พฤษภาคม ๒๕๖๓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 (ฉบับที่ 16)</w:t>
      </w:r>
    </w:p>
    <w:p w14:paraId="610DF1B5" w14:textId="77777777" w:rsidR="003F6043" w:rsidRPr="00BE389F" w:rsidRDefault="003F6043" w:rsidP="003F604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ชื่อกิจการ................................................................ชื่อผู้ดำเนินการ...................................................................เบอร์โทร.........................</w:t>
      </w:r>
    </w:p>
    <w:p w14:paraId="6EFE8577" w14:textId="77777777" w:rsidR="003F6043" w:rsidRPr="00BE389F" w:rsidRDefault="003F6043" w:rsidP="003F604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ตั้งอยู่ที่...................................................................................................................ตรวจเมื่อวันที่...............................................................</w:t>
      </w:r>
    </w:p>
    <w:p w14:paraId="355328D5" w14:textId="77777777" w:rsidR="003F6043" w:rsidRDefault="003F6043" w:rsidP="003F6043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b/>
          <w:bCs/>
          <w:sz w:val="28"/>
        </w:rPr>
      </w:pPr>
      <w:r w:rsidRPr="00BE389F">
        <w:rPr>
          <w:rFonts w:ascii="TH SarabunIT๙" w:hAnsi="TH SarabunIT๙" w:cs="TH SarabunIT๙" w:hint="cs"/>
          <w:b/>
          <w:bCs/>
          <w:sz w:val="28"/>
          <w:cs/>
        </w:rPr>
        <w:t>2.กิจการด้านเศรษฐกิจและการดำเนินชีวิต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89"/>
        <w:gridCol w:w="5528"/>
        <w:gridCol w:w="567"/>
        <w:gridCol w:w="567"/>
        <w:gridCol w:w="567"/>
        <w:gridCol w:w="567"/>
        <w:gridCol w:w="1134"/>
      </w:tblGrid>
      <w:tr w:rsidR="00742AF5" w:rsidRPr="00577D2E" w14:paraId="5E2D9E7A" w14:textId="77777777" w:rsidTr="00E87159">
        <w:tc>
          <w:tcPr>
            <w:tcW w:w="1589" w:type="dxa"/>
            <w:vMerge w:val="restart"/>
            <w:shd w:val="clear" w:color="auto" w:fill="EEECE1" w:themeFill="background2"/>
          </w:tcPr>
          <w:p w14:paraId="58E25C1E" w14:textId="0E0FED6A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กิจกรรม/กิจการ</w:t>
            </w:r>
          </w:p>
        </w:tc>
        <w:tc>
          <w:tcPr>
            <w:tcW w:w="5528" w:type="dxa"/>
            <w:vMerge w:val="restart"/>
            <w:shd w:val="clear" w:color="auto" w:fill="EEECE1" w:themeFill="background2"/>
          </w:tcPr>
          <w:p w14:paraId="7EF4D033" w14:textId="1B00884F" w:rsidR="00742AF5" w:rsidRPr="007F3D7D" w:rsidRDefault="00742AF5" w:rsidP="00742AF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0E43003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D12A3C1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ผู้ใช้บริการ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14:paraId="6F20F395" w14:textId="0C652EFC" w:rsidR="00742AF5" w:rsidRPr="007F3D7D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/ข้อแนะนำ</w:t>
            </w:r>
          </w:p>
        </w:tc>
      </w:tr>
      <w:tr w:rsidR="00742AF5" w:rsidRPr="00577D2E" w14:paraId="39A38D50" w14:textId="77777777" w:rsidTr="00E87159">
        <w:tc>
          <w:tcPr>
            <w:tcW w:w="1589" w:type="dxa"/>
            <w:vMerge/>
          </w:tcPr>
          <w:p w14:paraId="17259832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vMerge/>
          </w:tcPr>
          <w:p w14:paraId="184C82E5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4A463EAB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03DEF7CC" w14:textId="77777777" w:rsidR="00742AF5" w:rsidRPr="007F3D7D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1BD50023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55730CF0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1134" w:type="dxa"/>
            <w:vMerge/>
          </w:tcPr>
          <w:p w14:paraId="39C4454E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42AF5" w:rsidRPr="00577D2E" w14:paraId="2840BDFD" w14:textId="77777777" w:rsidTr="00E87159">
        <w:trPr>
          <w:trHeight w:val="1020"/>
        </w:trPr>
        <w:tc>
          <w:tcPr>
            <w:tcW w:w="1589" w:type="dxa"/>
            <w:vMerge w:val="restart"/>
          </w:tcPr>
          <w:p w14:paraId="71A98CE3" w14:textId="571562B1" w:rsidR="00742AF5" w:rsidRPr="00D270CF" w:rsidRDefault="00D270CF" w:rsidP="003F604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270CF">
              <w:rPr>
                <w:rFonts w:ascii="TH SarabunIT๙" w:hAnsi="TH SarabunIT๙" w:cs="TH SarabunIT๙"/>
                <w:sz w:val="24"/>
                <w:szCs w:val="24"/>
                <w:cs/>
              </w:rPr>
              <w:t>ฌ</w:t>
            </w:r>
            <w:r w:rsidRPr="00D270CF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D270CF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สนามพระเครื่อง</w:t>
            </w:r>
            <w:r w:rsidRPr="00D270CF">
              <w:rPr>
                <w:rFonts w:ascii="TH SarabunIT๙" w:hAnsi="TH SarabunIT๙" w:cs="TH SarabunIT๙"/>
                <w:spacing w:val="-8"/>
                <w:sz w:val="24"/>
                <w:szCs w:val="24"/>
              </w:rPr>
              <w:t xml:space="preserve"> </w:t>
            </w:r>
            <w:r w:rsidRPr="00D270CF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ศูนย์พระเครื่อง</w:t>
            </w:r>
            <w:r w:rsidRPr="00D270CF">
              <w:rPr>
                <w:rFonts w:ascii="TH SarabunIT๙" w:hAnsi="TH SarabunIT๙" w:cs="TH SarabunIT๙"/>
                <w:sz w:val="24"/>
                <w:szCs w:val="24"/>
                <w:cs/>
              </w:rPr>
              <w:t>ให้เปิดดำเนินการได้โดยงดเว้นการจัดกิจกรรมที่เปิดโอกาสให้ผู้คนมาชุมนุมกันหนาแน่นและอาจเกิดภาวะไร้ระเบียบได้</w:t>
            </w:r>
            <w:r w:rsidRPr="00D270CF">
              <w:rPr>
                <w:rFonts w:ascii="TH SarabunIT๙" w:hAnsi="TH SarabunIT๙" w:cs="TH SarabunIT๙" w:hint="cs"/>
                <w:color w:val="FFFFFF" w:themeColor="background1"/>
                <w:sz w:val="24"/>
                <w:szCs w:val="24"/>
                <w:cs/>
              </w:rPr>
              <w:t>.</w:t>
            </w:r>
            <w:r w:rsidRPr="00D270CF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 w:rsidRPr="00D270CF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การจำหน่าย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หรือบริการอาหารและเครื่องดื่มให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้</w:t>
            </w:r>
            <w:r w:rsidRPr="00D270CF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ดำเนินการตามมาตรการป้องกันโรคตามที่ราชการกำหนด</w:t>
            </w:r>
            <w:r w:rsidRPr="00D270CF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D270CF">
              <w:rPr>
                <w:rFonts w:ascii="TH SarabunIT๙" w:hAnsi="TH SarabunIT๙" w:cs="TH SarabunIT๙"/>
                <w:sz w:val="24"/>
                <w:szCs w:val="24"/>
                <w:cs/>
              </w:rPr>
              <w:t>ข้อ</w:t>
            </w:r>
            <w:r w:rsidRPr="00D270CF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D270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</w:t>
            </w:r>
            <w:r w:rsidRPr="00D270CF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D270CF">
              <w:rPr>
                <w:rFonts w:ascii="TH SarabunIT๙" w:hAnsi="TH SarabunIT๙" w:cs="TH SarabunIT๙"/>
                <w:sz w:val="24"/>
                <w:szCs w:val="24"/>
                <w:cs/>
              </w:rPr>
              <w:t>ก</w:t>
            </w:r>
            <w:r w:rsidRPr="00D270C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270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</w:t>
            </w:r>
            <w:r w:rsidRPr="00D270CF">
              <w:rPr>
                <w:rFonts w:ascii="TH SarabunIT๙" w:hAnsi="TH SarabunIT๙" w:cs="TH SarabunIT๙"/>
                <w:sz w:val="24"/>
                <w:szCs w:val="24"/>
                <w:cs/>
              </w:rPr>
              <w:t>หรับการนั่งรับประทานอาหารให้มีการเว้น</w:t>
            </w:r>
            <w:r w:rsidRPr="00D270CF">
              <w:rPr>
                <w:rFonts w:ascii="TH SarabunIT๙" w:hAnsi="TH SarabunIT๙" w:cs="TH SarabunIT๙"/>
                <w:spacing w:val="12"/>
                <w:sz w:val="24"/>
                <w:szCs w:val="24"/>
                <w:cs/>
              </w:rPr>
              <w:t>ระยะห่างระหว่างโต๊ะ</w:t>
            </w:r>
            <w:r w:rsidRPr="00D270CF">
              <w:rPr>
                <w:rFonts w:ascii="TH SarabunIT๙" w:hAnsi="TH SarabunIT๙" w:cs="TH SarabunIT๙"/>
                <w:spacing w:val="12"/>
                <w:sz w:val="24"/>
                <w:szCs w:val="24"/>
              </w:rPr>
              <w:t xml:space="preserve"> </w:t>
            </w:r>
            <w:r w:rsidRPr="00D270CF">
              <w:rPr>
                <w:rFonts w:ascii="TH SarabunIT๙" w:hAnsi="TH SarabunIT๙" w:cs="TH SarabunIT๙"/>
                <w:spacing w:val="12"/>
                <w:sz w:val="24"/>
                <w:szCs w:val="24"/>
                <w:cs/>
              </w:rPr>
              <w:t>และ</w:t>
            </w:r>
            <w:r w:rsidRPr="00D270CF">
              <w:rPr>
                <w:rFonts w:ascii="TH SarabunIT๙" w:hAnsi="TH SarabunIT๙" w:cs="TH SarabunIT๙"/>
                <w:sz w:val="24"/>
                <w:szCs w:val="24"/>
                <w:cs/>
              </w:rPr>
              <w:t>ระหว่างที่นั่ง</w:t>
            </w:r>
            <w:r w:rsidRPr="00D270C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270CF">
              <w:rPr>
                <w:rFonts w:ascii="TH SarabunIT๙" w:hAnsi="TH SarabunIT๙" w:cs="TH SarabunIT๙"/>
                <w:sz w:val="24"/>
                <w:szCs w:val="24"/>
                <w:cs/>
              </w:rPr>
              <w:t>รวมถึงระยะห่าง</w:t>
            </w:r>
            <w:r w:rsidRPr="00D270CF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ระหว่างทางเดินอย่างน้อย</w:t>
            </w:r>
            <w:r w:rsidRPr="00D270CF">
              <w:rPr>
                <w:rFonts w:ascii="TH SarabunIT๙" w:hAnsi="TH SarabunIT๙" w:cs="TH SarabunIT๙"/>
                <w:color w:val="FFFFFF" w:themeColor="background1"/>
                <w:spacing w:val="-10"/>
                <w:sz w:val="24"/>
                <w:szCs w:val="24"/>
              </w:rPr>
              <w:t>.</w:t>
            </w:r>
            <w:r w:rsidRPr="00D270CF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๑</w:t>
            </w:r>
            <w:r w:rsidRPr="00D270CF">
              <w:rPr>
                <w:rFonts w:ascii="TH SarabunIT๙" w:hAnsi="TH SarabunIT๙" w:cs="TH SarabunIT๙"/>
                <w:color w:val="FFFFFF" w:themeColor="background1"/>
                <w:spacing w:val="-10"/>
                <w:sz w:val="24"/>
                <w:szCs w:val="24"/>
              </w:rPr>
              <w:t>.</w:t>
            </w:r>
            <w:r w:rsidRPr="00D270CF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เมตร</w:t>
            </w:r>
            <w:r w:rsidRPr="00D270C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270CF">
              <w:rPr>
                <w:rFonts w:ascii="TH SarabunIT๙" w:hAnsi="TH SarabunIT๙" w:cs="TH SarabunIT๙"/>
                <w:sz w:val="24"/>
                <w:szCs w:val="24"/>
                <w:cs/>
              </w:rPr>
              <w:t>โดยจำนวนผู้ร่วมโต๊ะให้เป็นไปตามความเหมาะสมของสถานที่</w:t>
            </w:r>
          </w:p>
        </w:tc>
        <w:tc>
          <w:tcPr>
            <w:tcW w:w="5528" w:type="dxa"/>
          </w:tcPr>
          <w:p w14:paraId="108EC7CB" w14:textId="77777777" w:rsidR="00742AF5" w:rsidRPr="007F3D7D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มาตรการควบคุมหลัก</w:t>
            </w:r>
          </w:p>
          <w:p w14:paraId="50937CCE" w14:textId="55047FB9" w:rsidR="00742AF5" w:rsidRPr="00B3267D" w:rsidRDefault="00B3267D" w:rsidP="00B3267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275B2">
              <w:rPr>
                <w:rFonts w:ascii="TH SarabunIT๙" w:hAnsi="TH SarabunIT๙" w:cs="TH SarabunIT๙"/>
                <w:sz w:val="28"/>
                <w:cs/>
              </w:rPr>
              <w:t xml:space="preserve">๑) </w:t>
            </w:r>
            <w:r w:rsidR="00D270CF" w:rsidRPr="00E43462">
              <w:rPr>
                <w:rFonts w:ascii="TH SarabunIT๙" w:hAnsi="TH SarabunIT๙" w:cs="TH SarabunIT๙"/>
                <w:spacing w:val="14"/>
                <w:sz w:val="28"/>
                <w:cs/>
              </w:rPr>
              <w:t>ทำความสะอาดพื้น</w:t>
            </w:r>
            <w:r w:rsidR="00D270CF" w:rsidRPr="00E43462">
              <w:rPr>
                <w:rFonts w:ascii="TH SarabunIT๙" w:hAnsi="TH SarabunIT๙" w:cs="TH SarabunIT๙"/>
                <w:spacing w:val="14"/>
                <w:sz w:val="28"/>
              </w:rPr>
              <w:t xml:space="preserve"> </w:t>
            </w:r>
            <w:r w:rsidR="00D270CF" w:rsidRPr="00E43462">
              <w:rPr>
                <w:rFonts w:ascii="TH SarabunIT๙" w:hAnsi="TH SarabunIT๙" w:cs="TH SarabunIT๙"/>
                <w:spacing w:val="14"/>
                <w:sz w:val="28"/>
                <w:cs/>
              </w:rPr>
              <w:t>พื้นผิวสัมผัสบ่อย</w:t>
            </w:r>
            <w:r w:rsidR="00D270CF" w:rsidRPr="00E43462">
              <w:rPr>
                <w:rFonts w:ascii="TH SarabunIT๙" w:hAnsi="TH SarabunIT๙" w:cs="TH SarabunIT๙"/>
                <w:spacing w:val="14"/>
                <w:sz w:val="28"/>
              </w:rPr>
              <w:t xml:space="preserve"> </w:t>
            </w:r>
            <w:r w:rsidR="00D270CF" w:rsidRPr="00E43462">
              <w:rPr>
                <w:rFonts w:ascii="TH SarabunIT๙" w:hAnsi="TH SarabunIT๙" w:cs="TH SarabunIT๙"/>
                <w:spacing w:val="14"/>
                <w:sz w:val="28"/>
                <w:cs/>
              </w:rPr>
              <w:t>ๆ</w:t>
            </w:r>
            <w:r w:rsidR="00D270CF" w:rsidRPr="00E4346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270CF" w:rsidRPr="00E43462">
              <w:rPr>
                <w:rFonts w:ascii="TH SarabunIT๙" w:hAnsi="TH SarabunIT๙" w:cs="TH SarabunIT๙"/>
                <w:sz w:val="28"/>
                <w:cs/>
              </w:rPr>
              <w:t>ทั้งก่อนและหลังการให้บริการ</w:t>
            </w:r>
            <w:r w:rsidR="00D270CF" w:rsidRPr="00E4346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270CF" w:rsidRPr="00E43462">
              <w:rPr>
                <w:rFonts w:ascii="TH SarabunIT๙" w:hAnsi="TH SarabunIT๙" w:cs="TH SarabunIT๙"/>
                <w:sz w:val="28"/>
                <w:cs/>
              </w:rPr>
              <w:t>และให้กำจัด</w:t>
            </w:r>
            <w:r w:rsidR="00D270CF" w:rsidRPr="00E43462">
              <w:rPr>
                <w:rFonts w:ascii="TH SarabunIT๙" w:hAnsi="TH SarabunIT๙" w:cs="TH SarabunIT๙"/>
                <w:spacing w:val="-6"/>
                <w:sz w:val="28"/>
                <w:cs/>
              </w:rPr>
              <w:t>ขยะมูลฝอยและขยะติดเชื้อให้ได้ตามมาตรฐาน</w:t>
            </w:r>
          </w:p>
        </w:tc>
        <w:tc>
          <w:tcPr>
            <w:tcW w:w="567" w:type="dxa"/>
          </w:tcPr>
          <w:p w14:paraId="4527BE4E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0BC9D84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EF388FF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FDB99BE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6A5F8A6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66FE8572" w14:textId="77777777" w:rsidTr="00E87159">
        <w:tc>
          <w:tcPr>
            <w:tcW w:w="1589" w:type="dxa"/>
            <w:vMerge/>
          </w:tcPr>
          <w:p w14:paraId="56C569E7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6E7C9855" w14:textId="3F2B10A7" w:rsidR="00742AF5" w:rsidRPr="00D270CF" w:rsidRDefault="00D270CF" w:rsidP="00D270C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270CF">
              <w:rPr>
                <w:rFonts w:ascii="TH SarabunIT๙" w:hAnsi="TH SarabunIT๙" w:cs="TH SarabunIT๙"/>
                <w:sz w:val="24"/>
                <w:szCs w:val="24"/>
                <w:cs/>
              </w:rPr>
              <w:t>๒)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270CF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ให้ผู้ประกอบการ</w:t>
            </w:r>
            <w:r w:rsidRPr="00D270CF">
              <w:rPr>
                <w:rFonts w:ascii="TH SarabunIT๙" w:hAnsi="TH SarabunIT๙" w:cs="TH SarabunIT๙"/>
                <w:color w:val="FFFFFF" w:themeColor="background1"/>
                <w:spacing w:val="-8"/>
                <w:sz w:val="24"/>
                <w:szCs w:val="24"/>
              </w:rPr>
              <w:t>.</w:t>
            </w:r>
            <w:r w:rsidRPr="00D270CF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พนักงาน</w:t>
            </w:r>
            <w:r w:rsidRPr="00D270CF">
              <w:rPr>
                <w:rFonts w:ascii="TH SarabunIT๙" w:hAnsi="TH SarabunIT๙" w:cs="TH SarabunIT๙"/>
                <w:color w:val="FFFFFF" w:themeColor="background1"/>
                <w:spacing w:val="-8"/>
                <w:sz w:val="24"/>
                <w:szCs w:val="24"/>
              </w:rPr>
              <w:t>.</w:t>
            </w:r>
            <w:r w:rsidRPr="00D270CF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ผู้ใช้บริการ</w:t>
            </w:r>
            <w:r w:rsidRPr="00D270CF">
              <w:rPr>
                <w:rFonts w:ascii="TH SarabunIT๙" w:hAnsi="TH SarabunIT๙" w:cs="TH SarabunIT๙"/>
                <w:sz w:val="24"/>
                <w:szCs w:val="24"/>
                <w:cs/>
              </w:rPr>
              <w:t>สวมหน้ากากอนามัยหรือหน้ากากผ้า</w:t>
            </w:r>
          </w:p>
        </w:tc>
        <w:tc>
          <w:tcPr>
            <w:tcW w:w="567" w:type="dxa"/>
          </w:tcPr>
          <w:p w14:paraId="3CECF7C7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9EA73B8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2663F4B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7971E34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B6E7154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4EB334B1" w14:textId="77777777" w:rsidTr="00E87159">
        <w:trPr>
          <w:trHeight w:val="479"/>
        </w:trPr>
        <w:tc>
          <w:tcPr>
            <w:tcW w:w="1589" w:type="dxa"/>
            <w:vMerge/>
          </w:tcPr>
          <w:p w14:paraId="4D524FC3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69CAD483" w14:textId="0828F189" w:rsidR="00742AF5" w:rsidRPr="000A7B19" w:rsidRDefault="000A7B19" w:rsidP="000A7B19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5B0F9E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3) ให้มีจุดบริการล้างมือด้วยสบู่ หรือแอลกอฮอล์เจล </w:t>
            </w:r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</w:t>
            </w:r>
            <w:r w:rsidRPr="005B0F9E">
              <w:rPr>
                <w:rFonts w:ascii="TH SarabunIT๙" w:hAnsi="TH SarabunIT๙" w:cs="TH SarabunIT๙"/>
                <w:spacing w:val="-2"/>
                <w:sz w:val="28"/>
                <w:cs/>
              </w:rPr>
              <w:t>หรือน</w:t>
            </w:r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้ำ</w:t>
            </w:r>
            <w:r w:rsidRPr="005B0F9E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ยาฆ่าเชื้อโรค </w:t>
            </w:r>
          </w:p>
        </w:tc>
        <w:tc>
          <w:tcPr>
            <w:tcW w:w="567" w:type="dxa"/>
          </w:tcPr>
          <w:p w14:paraId="25479C47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7431ED8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5031025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18F46D1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09C7EA4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137EA549" w14:textId="77777777" w:rsidTr="007A70FB">
        <w:trPr>
          <w:trHeight w:val="413"/>
        </w:trPr>
        <w:tc>
          <w:tcPr>
            <w:tcW w:w="1589" w:type="dxa"/>
            <w:vMerge/>
          </w:tcPr>
          <w:p w14:paraId="4BF93F58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33FFF307" w14:textId="658F442F" w:rsidR="00742AF5" w:rsidRPr="00675B33" w:rsidRDefault="00675B33" w:rsidP="007A70FB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D06FCF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๔) </w:t>
            </w:r>
            <w:r w:rsidR="00D270CF" w:rsidRPr="00E43462">
              <w:rPr>
                <w:rFonts w:ascii="TH SarabunIT๙" w:hAnsi="TH SarabunIT๙" w:cs="TH SarabunIT๙"/>
                <w:spacing w:val="-14"/>
                <w:sz w:val="28"/>
                <w:cs/>
              </w:rPr>
              <w:t>ให้เว้นระยะนั่งหรือยืนห่างกัน</w:t>
            </w:r>
            <w:r w:rsidR="00D270CF" w:rsidRPr="00E43462">
              <w:rPr>
                <w:rFonts w:ascii="TH SarabunIT๙" w:hAnsi="TH SarabunIT๙" w:cs="TH SarabunIT๙"/>
                <w:spacing w:val="-14"/>
                <w:sz w:val="28"/>
              </w:rPr>
              <w:t xml:space="preserve"> </w:t>
            </w:r>
            <w:r w:rsidR="00D270CF" w:rsidRPr="00E43462">
              <w:rPr>
                <w:rFonts w:ascii="TH SarabunIT๙" w:hAnsi="TH SarabunIT๙" w:cs="TH SarabunIT๙"/>
                <w:spacing w:val="-14"/>
                <w:sz w:val="28"/>
                <w:cs/>
              </w:rPr>
              <w:t>อย่างน้อย</w:t>
            </w:r>
            <w:r w:rsidR="00D270CF" w:rsidRPr="00E43462">
              <w:rPr>
                <w:rFonts w:ascii="TH SarabunIT๙" w:hAnsi="TH SarabunIT๙" w:cs="TH SarabunIT๙"/>
                <w:spacing w:val="-14"/>
                <w:sz w:val="28"/>
              </w:rPr>
              <w:t xml:space="preserve"> </w:t>
            </w:r>
            <w:r w:rsidR="00D270CF" w:rsidRPr="00E43462">
              <w:rPr>
                <w:rFonts w:ascii="TH SarabunIT๙" w:hAnsi="TH SarabunIT๙" w:cs="TH SarabunIT๙"/>
                <w:spacing w:val="-14"/>
                <w:sz w:val="28"/>
                <w:cs/>
              </w:rPr>
              <w:t>๑</w:t>
            </w:r>
            <w:r w:rsidR="00D270CF" w:rsidRPr="00E43462">
              <w:rPr>
                <w:rFonts w:ascii="TH SarabunIT๙" w:hAnsi="TH SarabunIT๙" w:cs="TH SarabunIT๙"/>
                <w:spacing w:val="-14"/>
                <w:sz w:val="28"/>
              </w:rPr>
              <w:t xml:space="preserve"> </w:t>
            </w:r>
            <w:r w:rsidR="00D270CF" w:rsidRPr="00E43462">
              <w:rPr>
                <w:rFonts w:ascii="TH SarabunIT๙" w:hAnsi="TH SarabunIT๙" w:cs="TH SarabunIT๙"/>
                <w:spacing w:val="-14"/>
                <w:sz w:val="28"/>
                <w:cs/>
              </w:rPr>
              <w:t>เมตร</w:t>
            </w:r>
          </w:p>
        </w:tc>
        <w:tc>
          <w:tcPr>
            <w:tcW w:w="567" w:type="dxa"/>
          </w:tcPr>
          <w:p w14:paraId="7D1B2822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5DFA354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F899479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C11C053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00BE5E0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114D8E5E" w14:textId="77777777" w:rsidTr="003F6043">
        <w:trPr>
          <w:trHeight w:val="868"/>
        </w:trPr>
        <w:tc>
          <w:tcPr>
            <w:tcW w:w="1589" w:type="dxa"/>
            <w:vMerge/>
          </w:tcPr>
          <w:p w14:paraId="7C978C00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5CE2DBD4" w14:textId="3B9C80F7" w:rsidR="00742AF5" w:rsidRPr="00B3267D" w:rsidRDefault="00B3267D" w:rsidP="00B3267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275B2">
              <w:rPr>
                <w:rFonts w:ascii="TH SarabunIT๙" w:hAnsi="TH SarabunIT๙" w:cs="TH SarabunIT๙"/>
                <w:sz w:val="28"/>
                <w:cs/>
              </w:rPr>
              <w:t xml:space="preserve">๕) </w:t>
            </w:r>
            <w:r w:rsidR="00D270CF" w:rsidRPr="00E43462">
              <w:rPr>
                <w:rFonts w:ascii="TH SarabunIT๙" w:hAnsi="TH SarabunIT๙" w:cs="TH SarabunIT๙"/>
                <w:sz w:val="28"/>
                <w:cs/>
              </w:rPr>
              <w:t>ให้ควบคุมจำนวนผู้ใช้บริการ</w:t>
            </w:r>
            <w:r w:rsidR="00D270CF" w:rsidRPr="00E4346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270CF" w:rsidRPr="00E43462">
              <w:rPr>
                <w:rFonts w:ascii="TH SarabunIT๙" w:hAnsi="TH SarabunIT๙" w:cs="TH SarabunIT๙"/>
                <w:sz w:val="28"/>
                <w:cs/>
              </w:rPr>
              <w:t>มิให้แออัดและรวมกลุ่มกัน</w:t>
            </w:r>
            <w:r w:rsidR="00D270CF" w:rsidRPr="00E4346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270CF" w:rsidRPr="00E43462">
              <w:rPr>
                <w:rFonts w:ascii="TH SarabunIT๙" w:hAnsi="TH SarabunIT๙" w:cs="TH SarabunIT๙"/>
                <w:sz w:val="28"/>
                <w:cs/>
              </w:rPr>
              <w:t>หรือลดเวลาในการทำกิจกรรมเท่าที่จำเป็น</w:t>
            </w:r>
            <w:r w:rsidR="00D270CF" w:rsidRPr="00E4346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270CF" w:rsidRPr="00E43462">
              <w:rPr>
                <w:rFonts w:ascii="TH SarabunIT๙" w:hAnsi="TH SarabunIT๙" w:cs="TH SarabunIT๙"/>
                <w:sz w:val="28"/>
                <w:cs/>
              </w:rPr>
              <w:t>โดยถือหลักหลีกเลี่ยงการติดต่อสัมผัสระหว่างกัน</w:t>
            </w:r>
          </w:p>
        </w:tc>
        <w:tc>
          <w:tcPr>
            <w:tcW w:w="567" w:type="dxa"/>
          </w:tcPr>
          <w:p w14:paraId="0618295D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7F783FD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D8F6B63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2176CB7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7B26159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F6043" w:rsidRPr="00577D2E" w14:paraId="0968EC26" w14:textId="77777777" w:rsidTr="003F6043">
        <w:trPr>
          <w:trHeight w:val="1084"/>
        </w:trPr>
        <w:tc>
          <w:tcPr>
            <w:tcW w:w="1589" w:type="dxa"/>
            <w:vMerge/>
          </w:tcPr>
          <w:p w14:paraId="0FB0E497" w14:textId="77777777" w:rsidR="003F6043" w:rsidRPr="00577D2E" w:rsidRDefault="003F6043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103E1E4B" w14:textId="32687B47" w:rsidR="003F6043" w:rsidRPr="004275B2" w:rsidRDefault="003F6043" w:rsidP="00D27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Theme="minorEastAsia" w:hAnsi="TH SarabunIT๙" w:cs="TH SarabunIT๙" w:hint="cs"/>
                <w:sz w:val="24"/>
                <w:szCs w:val="24"/>
                <w:cs/>
              </w:rPr>
              <w:t>6)</w:t>
            </w:r>
            <w:r w:rsidR="00D270CF" w:rsidRPr="00E43462">
              <w:rPr>
                <w:rFonts w:ascii="TH SarabunIT๙" w:hAnsi="TH SarabunIT๙" w:cs="TH SarabunIT๙"/>
                <w:sz w:val="28"/>
                <w:cs/>
              </w:rPr>
              <w:t>ให้มีการควบคุมทางเข้าออก</w:t>
            </w:r>
            <w:r w:rsidR="00D270CF" w:rsidRPr="00E4346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270CF" w:rsidRPr="00E43462">
              <w:rPr>
                <w:rFonts w:ascii="TH SarabunIT๙" w:hAnsi="TH SarabunIT๙" w:cs="TH SarabunIT๙"/>
                <w:sz w:val="28"/>
                <w:cs/>
              </w:rPr>
              <w:t>ลงทะเบียนก่อนเข้าและออกจากสถานที่</w:t>
            </w:r>
            <w:r w:rsidR="00D270CF" w:rsidRPr="00E4346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270CF" w:rsidRPr="00E43462">
              <w:rPr>
                <w:rFonts w:ascii="TH SarabunIT๙" w:hAnsi="TH SarabunIT๙" w:cs="TH SarabunIT๙"/>
                <w:sz w:val="28"/>
                <w:cs/>
              </w:rPr>
              <w:t>และเพิ่มมาตรการใช้แอปพลิเคชั</w:t>
            </w:r>
            <w:r w:rsidR="00D270CF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="00D270CF" w:rsidRPr="00E43462">
              <w:rPr>
                <w:rFonts w:ascii="TH SarabunIT๙" w:hAnsi="TH SarabunIT๙" w:cs="TH SarabunIT๙"/>
                <w:sz w:val="28"/>
                <w:cs/>
              </w:rPr>
              <w:t>นที่ทางราชการกำหนดหรือใช้มาตรการควบคุมด้วยการบันทึกข้อมูลและรายงานทดแทนได้</w:t>
            </w:r>
          </w:p>
        </w:tc>
        <w:tc>
          <w:tcPr>
            <w:tcW w:w="567" w:type="dxa"/>
          </w:tcPr>
          <w:p w14:paraId="3A1CE7E2" w14:textId="77777777" w:rsidR="003F6043" w:rsidRPr="00577D2E" w:rsidRDefault="003F6043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1F88B44" w14:textId="77777777" w:rsidR="003F6043" w:rsidRPr="00577D2E" w:rsidRDefault="003F6043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7037217" w14:textId="77777777" w:rsidR="003F6043" w:rsidRPr="00577D2E" w:rsidRDefault="003F6043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A3CB3A7" w14:textId="77777777" w:rsidR="003F6043" w:rsidRPr="00577D2E" w:rsidRDefault="003F6043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5C4C93D" w14:textId="77777777" w:rsidR="003F6043" w:rsidRPr="00577D2E" w:rsidRDefault="003F6043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A7B19" w:rsidRPr="00577D2E" w14:paraId="420CF83E" w14:textId="77777777" w:rsidTr="00E87159">
        <w:trPr>
          <w:trHeight w:val="1084"/>
        </w:trPr>
        <w:tc>
          <w:tcPr>
            <w:tcW w:w="1589" w:type="dxa"/>
            <w:vMerge/>
          </w:tcPr>
          <w:p w14:paraId="59C440A5" w14:textId="77777777" w:rsidR="000A7B19" w:rsidRPr="00577D2E" w:rsidRDefault="000A7B19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016FB06D" w14:textId="297F007B" w:rsidR="00675B33" w:rsidRPr="00675B33" w:rsidRDefault="00675B33" w:rsidP="00675B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2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มาตรการเสริม</w:t>
            </w:r>
          </w:p>
          <w:p w14:paraId="58F0D474" w14:textId="7086C925" w:rsidR="000A7B19" w:rsidRPr="001302BE" w:rsidRDefault="00675B33" w:rsidP="00675B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06FCF">
              <w:rPr>
                <w:rFonts w:ascii="TH SarabunIT๙" w:hAnsi="TH SarabunIT๙" w:cs="TH SarabunIT๙"/>
                <w:sz w:val="28"/>
                <w:cs/>
              </w:rPr>
              <w:t>1) มีมาตรการคัดกรองไข้ และอาการไอ หอบเหนื่อย  จาม หรือเป็นหวัด ส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D06FCF">
              <w:rPr>
                <w:rFonts w:ascii="TH SarabunIT๙" w:hAnsi="TH SarabunIT๙" w:cs="TH SarabunIT๙"/>
                <w:sz w:val="28"/>
                <w:cs/>
              </w:rPr>
              <w:t>หรับผู้ประกอบการพนักงานบริกา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ร และผู้ใช้บริการก่อนเข้าอาคาร </w:t>
            </w:r>
            <w:r w:rsidRPr="00D06FCF">
              <w:rPr>
                <w:rFonts w:ascii="TH SarabunIT๙" w:hAnsi="TH SarabunIT๙" w:cs="TH SarabunIT๙"/>
                <w:sz w:val="28"/>
                <w:cs/>
              </w:rPr>
              <w:t>ทั้งนี้ ให</w:t>
            </w:r>
            <w:r>
              <w:rPr>
                <w:rFonts w:ascii="TH SarabunIT๙" w:hAnsi="TH SarabunIT๙" w:cs="TH SarabunIT๙"/>
                <w:sz w:val="28"/>
                <w:cs/>
              </w:rPr>
              <w:t>้รายงานหน่วยงานรับผิดชอบ กรณีพบ</w:t>
            </w:r>
            <w:r w:rsidRPr="00D06FCF">
              <w:rPr>
                <w:rFonts w:ascii="TH SarabunIT๙" w:hAnsi="TH SarabunIT๙" w:cs="TH SarabunIT๙"/>
                <w:sz w:val="28"/>
                <w:cs/>
              </w:rPr>
              <w:t>ผู้ที่เข้าเกณฑ์สอบสวนโรค ตามแนวทางที่ก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D06FCF">
              <w:rPr>
                <w:rFonts w:ascii="TH SarabunIT๙" w:hAnsi="TH SarabunIT๙" w:cs="TH SarabunIT๙"/>
                <w:sz w:val="28"/>
                <w:cs/>
              </w:rPr>
              <w:t>หนด</w:t>
            </w:r>
          </w:p>
        </w:tc>
        <w:tc>
          <w:tcPr>
            <w:tcW w:w="567" w:type="dxa"/>
          </w:tcPr>
          <w:p w14:paraId="2A13502A" w14:textId="77777777" w:rsidR="000A7B19" w:rsidRPr="00577D2E" w:rsidRDefault="000A7B19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1F735EC" w14:textId="77777777" w:rsidR="000A7B19" w:rsidRPr="00577D2E" w:rsidRDefault="000A7B19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3DC7055" w14:textId="77777777" w:rsidR="000A7B19" w:rsidRPr="00577D2E" w:rsidRDefault="000A7B19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ACE3F4C" w14:textId="77777777" w:rsidR="000A7B19" w:rsidRPr="00577D2E" w:rsidRDefault="000A7B19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55F3F51" w14:textId="77777777" w:rsidR="000A7B19" w:rsidRPr="00577D2E" w:rsidRDefault="000A7B19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302BE" w:rsidRPr="00577D2E" w14:paraId="50291C8C" w14:textId="77777777" w:rsidTr="00E87159">
        <w:trPr>
          <w:trHeight w:val="646"/>
        </w:trPr>
        <w:tc>
          <w:tcPr>
            <w:tcW w:w="1589" w:type="dxa"/>
            <w:vMerge/>
          </w:tcPr>
          <w:p w14:paraId="339CE0FD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24701A3C" w14:textId="44F1D2F3" w:rsidR="001302BE" w:rsidRPr="004D76AB" w:rsidRDefault="00B3267D" w:rsidP="00D27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D1035D">
              <w:rPr>
                <w:rFonts w:ascii="TH SarabunIT๙" w:hAnsi="TH SarabunIT๙" w:cs="TH SarabunIT๙"/>
                <w:sz w:val="28"/>
                <w:cs/>
              </w:rPr>
              <w:t xml:space="preserve">2) </w:t>
            </w:r>
            <w:r w:rsidR="00D270CF" w:rsidRPr="00E43462">
              <w:rPr>
                <w:rFonts w:ascii="TH SarabunIT๙" w:hAnsi="TH SarabunIT๙" w:cs="TH SarabunIT๙"/>
                <w:sz w:val="28"/>
                <w:cs/>
              </w:rPr>
              <w:t>จัดให้มีการระบายอากาศภายในอาคารที่ดี</w:t>
            </w:r>
            <w:r w:rsidR="00D270CF" w:rsidRPr="00E4346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270CF" w:rsidRPr="00E43462">
              <w:rPr>
                <w:rFonts w:ascii="TH SarabunIT๙" w:hAnsi="TH SarabunIT๙" w:cs="TH SarabunIT๙"/>
                <w:sz w:val="28"/>
                <w:cs/>
              </w:rPr>
              <w:t>รวมถึงภายในห้องสุขา</w:t>
            </w:r>
            <w:r w:rsidR="00D270CF" w:rsidRPr="00E43462">
              <w:rPr>
                <w:rFonts w:ascii="TH SarabunIT๙" w:hAnsi="TH SarabunIT๙" w:cs="TH SarabunIT๙"/>
                <w:color w:val="FFFFFF" w:themeColor="background1"/>
                <w:sz w:val="28"/>
              </w:rPr>
              <w:t>.</w:t>
            </w:r>
            <w:r w:rsidR="00D270CF" w:rsidRPr="00E43462">
              <w:rPr>
                <w:rFonts w:ascii="TH SarabunIT๙" w:hAnsi="TH SarabunIT๙" w:cs="TH SarabunIT๙"/>
                <w:sz w:val="28"/>
                <w:cs/>
              </w:rPr>
              <w:t>ทั้งนี้</w:t>
            </w:r>
            <w:r w:rsidR="00D270CF" w:rsidRPr="00E43462">
              <w:rPr>
                <w:rFonts w:ascii="TH SarabunIT๙" w:hAnsi="TH SarabunIT๙" w:cs="TH SarabunIT๙"/>
                <w:color w:val="FFFFFF" w:themeColor="background1"/>
                <w:sz w:val="28"/>
              </w:rPr>
              <w:t>.</w:t>
            </w:r>
            <w:r w:rsidR="00D270CF" w:rsidRPr="00E43462">
              <w:rPr>
                <w:rFonts w:ascii="TH SarabunIT๙" w:hAnsi="TH SarabunIT๙" w:cs="TH SarabunIT๙"/>
                <w:sz w:val="28"/>
                <w:cs/>
              </w:rPr>
              <w:t>ให้ทำความสะอาดเครื่องปรับอากาศ</w:t>
            </w:r>
            <w:r w:rsidR="00D270CF">
              <w:rPr>
                <w:rFonts w:ascii="TH SarabunIT๙" w:hAnsi="TH SarabunIT๙" w:cs="TH SarabunIT๙" w:hint="cs"/>
                <w:sz w:val="28"/>
                <w:cs/>
              </w:rPr>
              <w:t>อ</w:t>
            </w:r>
            <w:r w:rsidR="00D270CF" w:rsidRPr="00E43462">
              <w:rPr>
                <w:rFonts w:ascii="TH SarabunIT๙" w:hAnsi="TH SarabunIT๙" w:cs="TH SarabunIT๙"/>
                <w:sz w:val="28"/>
                <w:cs/>
              </w:rPr>
              <w:t>ย่างสม่ำเสมอ</w:t>
            </w:r>
          </w:p>
        </w:tc>
        <w:tc>
          <w:tcPr>
            <w:tcW w:w="567" w:type="dxa"/>
          </w:tcPr>
          <w:p w14:paraId="7BAB3ED8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396D682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CB024BF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C7EA668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1C2905C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302BE" w:rsidRPr="00577D2E" w14:paraId="0AABCCB1" w14:textId="77777777" w:rsidTr="00B3267D">
        <w:trPr>
          <w:trHeight w:val="363"/>
        </w:trPr>
        <w:tc>
          <w:tcPr>
            <w:tcW w:w="1589" w:type="dxa"/>
            <w:vMerge/>
          </w:tcPr>
          <w:p w14:paraId="46514A37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3798EB36" w14:textId="0835C82A" w:rsidR="001302BE" w:rsidRPr="004D76AB" w:rsidRDefault="00B3267D" w:rsidP="00D27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D1035D">
              <w:rPr>
                <w:rFonts w:ascii="TH SarabunIT๙" w:hAnsi="TH SarabunIT๙" w:cs="TH SarabunIT๙"/>
                <w:sz w:val="28"/>
                <w:cs/>
              </w:rPr>
              <w:t xml:space="preserve">3) </w:t>
            </w:r>
            <w:r w:rsidR="00D270CF" w:rsidRPr="00E43462">
              <w:rPr>
                <w:rFonts w:ascii="TH SarabunIT๙" w:hAnsi="TH SarabunIT๙" w:cs="TH SarabunIT๙"/>
                <w:sz w:val="28"/>
                <w:cs/>
              </w:rPr>
              <w:t>ควบคุมมิให้มีกิจกรรมที่ใช้เสียงดังภายในสถานที่</w:t>
            </w:r>
            <w:r w:rsidR="00D270CF" w:rsidRPr="00E43462">
              <w:rPr>
                <w:rFonts w:ascii="TH SarabunIT๙" w:hAnsi="TH SarabunIT๙" w:cs="TH SarabunIT๙"/>
                <w:spacing w:val="-4"/>
                <w:sz w:val="28"/>
                <w:cs/>
              </w:rPr>
              <w:t>และงดกิจกรรมที่ทำให้เกิดความแออัดหรือมีการรวมกลุ่มคน</w:t>
            </w:r>
          </w:p>
        </w:tc>
        <w:tc>
          <w:tcPr>
            <w:tcW w:w="567" w:type="dxa"/>
          </w:tcPr>
          <w:p w14:paraId="0084382F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B6C1413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C4B152A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777BFCD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806099E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5E5114F6" w14:textId="77777777" w:rsidTr="00E87159">
        <w:trPr>
          <w:trHeight w:val="426"/>
        </w:trPr>
        <w:tc>
          <w:tcPr>
            <w:tcW w:w="1589" w:type="dxa"/>
            <w:vMerge/>
          </w:tcPr>
          <w:p w14:paraId="675B6983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41E4747E" w14:textId="361F9908" w:rsidR="00742AF5" w:rsidRPr="00577D2E" w:rsidRDefault="00675B33" w:rsidP="00D270C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06FCF">
              <w:rPr>
                <w:rFonts w:ascii="TH SarabunIT๙" w:hAnsi="TH SarabunIT๙" w:cs="TH SarabunIT๙"/>
                <w:sz w:val="28"/>
                <w:cs/>
              </w:rPr>
              <w:t xml:space="preserve">4) </w:t>
            </w:r>
            <w:r w:rsidR="00D270CF" w:rsidRPr="00E43462">
              <w:rPr>
                <w:rFonts w:ascii="TH SarabunIT๙" w:hAnsi="TH SarabunIT๙" w:cs="TH SarabunIT๙"/>
                <w:sz w:val="28"/>
                <w:cs/>
              </w:rPr>
              <w:t>จัดให้มีการแนะนำ</w:t>
            </w:r>
            <w:r w:rsidR="00D270CF" w:rsidRPr="00E4346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270CF" w:rsidRPr="00E43462">
              <w:rPr>
                <w:rFonts w:ascii="TH SarabunIT๙" w:hAnsi="TH SarabunIT๙" w:cs="TH SarabunIT๙"/>
                <w:sz w:val="28"/>
                <w:cs/>
              </w:rPr>
              <w:t>ผู้ประกอบการ</w:t>
            </w:r>
            <w:r w:rsidR="00D270CF" w:rsidRPr="00E4346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270CF" w:rsidRPr="00E43462">
              <w:rPr>
                <w:rFonts w:ascii="TH SarabunIT๙" w:hAnsi="TH SarabunIT๙" w:cs="TH SarabunIT๙"/>
                <w:sz w:val="28"/>
                <w:cs/>
              </w:rPr>
              <w:t>พนักงาน</w:t>
            </w:r>
            <w:r w:rsidR="00D270CF" w:rsidRPr="00E4346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270CF" w:rsidRPr="00E43462">
              <w:rPr>
                <w:rFonts w:ascii="TH SarabunIT๙" w:hAnsi="TH SarabunIT๙" w:cs="TH SarabunIT๙"/>
                <w:sz w:val="28"/>
                <w:cs/>
              </w:rPr>
              <w:t>ผู้ใช้บริการ</w:t>
            </w:r>
            <w:r w:rsidR="00D270CF" w:rsidRPr="00E4346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270CF" w:rsidRPr="00E43462">
              <w:rPr>
                <w:rFonts w:ascii="TH SarabunIT๙" w:hAnsi="TH SarabunIT๙" w:cs="TH SarabunIT๙"/>
                <w:sz w:val="28"/>
                <w:cs/>
              </w:rPr>
              <w:t>รวมถึงให้มีการตรวจตรา</w:t>
            </w:r>
            <w:r w:rsidR="00D270CF" w:rsidRPr="00E4346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270CF" w:rsidRPr="00E43462">
              <w:rPr>
                <w:rFonts w:ascii="TH SarabunIT๙" w:hAnsi="TH SarabunIT๙" w:cs="TH SarabunIT๙"/>
                <w:sz w:val="28"/>
                <w:cs/>
              </w:rPr>
              <w:t>ควบคุม</w:t>
            </w:r>
            <w:r w:rsidR="00D270CF" w:rsidRPr="00E4346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270CF" w:rsidRPr="00E43462">
              <w:rPr>
                <w:rFonts w:ascii="TH SarabunIT๙" w:hAnsi="TH SarabunIT๙" w:cs="TH SarabunIT๙"/>
                <w:sz w:val="28"/>
                <w:cs/>
              </w:rPr>
              <w:t>กำกับการให้บริการและการใช้บริการ</w:t>
            </w:r>
            <w:r w:rsidR="00D270CF" w:rsidRPr="00E43462">
              <w:rPr>
                <w:rFonts w:ascii="TH SarabunIT๙" w:hAnsi="TH SarabunIT๙" w:cs="TH SarabunIT๙"/>
                <w:color w:val="FFFFFF" w:themeColor="background1"/>
                <w:sz w:val="28"/>
              </w:rPr>
              <w:t>.</w:t>
            </w:r>
            <w:r w:rsidR="00D270CF" w:rsidRPr="00E43462">
              <w:rPr>
                <w:rFonts w:ascii="TH SarabunIT๙" w:hAnsi="TH SarabunIT๙" w:cs="TH SarabunIT๙"/>
                <w:sz w:val="28"/>
                <w:cs/>
              </w:rPr>
              <w:t>ให้เป็นไปตามมาตรการควบคุมหลักอย่างเคร่งครัด</w:t>
            </w:r>
          </w:p>
        </w:tc>
        <w:tc>
          <w:tcPr>
            <w:tcW w:w="567" w:type="dxa"/>
          </w:tcPr>
          <w:p w14:paraId="7455CD07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AA77BC8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6447369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B0C4F20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12443926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467D500F" w14:textId="77777777" w:rsidTr="00E87159">
        <w:trPr>
          <w:trHeight w:val="553"/>
        </w:trPr>
        <w:tc>
          <w:tcPr>
            <w:tcW w:w="1589" w:type="dxa"/>
            <w:vMerge/>
          </w:tcPr>
          <w:p w14:paraId="679DF702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3219F92B" w14:textId="5C0D9D38" w:rsidR="00742AF5" w:rsidRPr="00577D2E" w:rsidRDefault="00B3267D" w:rsidP="00D27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D1035D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="007A70FB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="00D270CF" w:rsidRPr="00E43462">
              <w:rPr>
                <w:rFonts w:ascii="TH SarabunIT๙" w:hAnsi="TH SarabunIT๙" w:cs="TH SarabunIT๙"/>
                <w:sz w:val="28"/>
                <w:cs/>
              </w:rPr>
              <w:t>ให้พิจารณาพัฒนานวัตกรรมการลงทะเบียนก่อนเข้าและ</w:t>
            </w:r>
            <w:r w:rsidR="00D270CF" w:rsidRPr="00E43462">
              <w:rPr>
                <w:rFonts w:ascii="TH SarabunIT๙" w:hAnsi="TH SarabunIT๙" w:cs="TH SarabunIT๙"/>
                <w:spacing w:val="26"/>
                <w:sz w:val="28"/>
                <w:cs/>
              </w:rPr>
              <w:t>ออกจากสถานที่</w:t>
            </w:r>
            <w:r w:rsidR="00D270CF" w:rsidRPr="00E43462">
              <w:rPr>
                <w:rFonts w:ascii="TH SarabunIT๙" w:hAnsi="TH SarabunIT๙" w:cs="TH SarabunIT๙"/>
                <w:color w:val="FFFFFF" w:themeColor="background1"/>
                <w:spacing w:val="26"/>
                <w:sz w:val="28"/>
              </w:rPr>
              <w:t>.</w:t>
            </w:r>
            <w:r w:rsidR="00D270CF" w:rsidRPr="00E43462">
              <w:rPr>
                <w:rFonts w:ascii="TH SarabunIT๙" w:hAnsi="TH SarabunIT๙" w:cs="TH SarabunIT๙"/>
                <w:spacing w:val="26"/>
                <w:sz w:val="28"/>
                <w:cs/>
              </w:rPr>
              <w:t>และระบบจองคิวแบบออนไลน์</w:t>
            </w:r>
            <w:r w:rsidR="00D270CF" w:rsidRPr="00E43462">
              <w:rPr>
                <w:rFonts w:ascii="TH SarabunIT๙" w:hAnsi="TH SarabunIT๙" w:cs="TH SarabunIT๙"/>
                <w:sz w:val="28"/>
                <w:cs/>
              </w:rPr>
              <w:t>เพื่อให้บริการรูปแบบใหม่ในระยะยาว</w:t>
            </w:r>
          </w:p>
        </w:tc>
        <w:tc>
          <w:tcPr>
            <w:tcW w:w="567" w:type="dxa"/>
          </w:tcPr>
          <w:p w14:paraId="2978C09D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8820048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E519B4E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BBFCE50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85A97C5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1CE9DC6" w14:textId="77777777" w:rsidR="00E87159" w:rsidRPr="001F7610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สรุปผลการประเมิน  </w:t>
      </w:r>
      <w:r w:rsidRPr="001F7610">
        <w:rPr>
          <w:rFonts w:ascii="TH SarabunIT๙" w:hAnsi="TH SarabunIT๙" w:cs="TH SarabunIT๙"/>
          <w:b/>
          <w:bCs/>
          <w:sz w:val="24"/>
          <w:szCs w:val="24"/>
        </w:rPr>
        <w:t xml:space="preserve">: </w:t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558"/>
        <w:gridCol w:w="992"/>
        <w:gridCol w:w="993"/>
        <w:gridCol w:w="993"/>
        <w:gridCol w:w="993"/>
        <w:gridCol w:w="4961"/>
      </w:tblGrid>
      <w:tr w:rsidR="00E87159" w:rsidRPr="001F7610" w14:paraId="07A57491" w14:textId="77777777" w:rsidTr="00EF439D">
        <w:tc>
          <w:tcPr>
            <w:tcW w:w="1558" w:type="dxa"/>
            <w:vMerge w:val="restart"/>
          </w:tcPr>
          <w:p w14:paraId="4E87928D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985" w:type="dxa"/>
            <w:gridSpan w:val="2"/>
          </w:tcPr>
          <w:p w14:paraId="420E16AC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มาตรการหลัก</w:t>
            </w:r>
          </w:p>
        </w:tc>
        <w:tc>
          <w:tcPr>
            <w:tcW w:w="1986" w:type="dxa"/>
            <w:gridSpan w:val="2"/>
          </w:tcPr>
          <w:p w14:paraId="31888A18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มาตการเสริม</w:t>
            </w:r>
          </w:p>
        </w:tc>
        <w:tc>
          <w:tcPr>
            <w:tcW w:w="4961" w:type="dxa"/>
          </w:tcPr>
          <w:p w14:paraId="5E268ABE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เกณฑ์ประเมิน</w:t>
            </w:r>
          </w:p>
        </w:tc>
      </w:tr>
      <w:tr w:rsidR="00E87159" w:rsidRPr="001F7610" w14:paraId="227B6721" w14:textId="77777777" w:rsidTr="00EF439D">
        <w:tc>
          <w:tcPr>
            <w:tcW w:w="1558" w:type="dxa"/>
            <w:vMerge/>
          </w:tcPr>
          <w:p w14:paraId="71759479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6CDCFD5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60AAEB2E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993" w:type="dxa"/>
          </w:tcPr>
          <w:p w14:paraId="180D2485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4B3ECFDE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961" w:type="dxa"/>
            <w:vMerge w:val="restart"/>
          </w:tcPr>
          <w:p w14:paraId="43B9516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มาตรการหลัก </w:t>
            </w: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: </w:t>
            </w: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ผ่านเกณฑ์ต้องดำเนินการครบทุกข้อ</w:t>
            </w:r>
          </w:p>
          <w:p w14:paraId="37751A36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</w:t>
            </w: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เสริม</w:t>
            </w: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: ผ่านเกณฑ์ต้องดำเนินการครบทุกข้อ</w:t>
            </w:r>
          </w:p>
        </w:tc>
      </w:tr>
      <w:tr w:rsidR="00E87159" w:rsidRPr="001F7610" w14:paraId="010F0CE9" w14:textId="77777777" w:rsidTr="00EF439D">
        <w:tc>
          <w:tcPr>
            <w:tcW w:w="1558" w:type="dxa"/>
          </w:tcPr>
          <w:p w14:paraId="73302AD6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992" w:type="dxa"/>
          </w:tcPr>
          <w:p w14:paraId="19E84962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F53EEF8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2038D0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D4696A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480EF663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87159" w:rsidRPr="001F7610" w14:paraId="5D6637C6" w14:textId="77777777" w:rsidTr="00B3267D">
        <w:tc>
          <w:tcPr>
            <w:tcW w:w="1558" w:type="dxa"/>
          </w:tcPr>
          <w:p w14:paraId="396EEB0F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ผู้ใช้บริการ</w:t>
            </w:r>
          </w:p>
        </w:tc>
        <w:tc>
          <w:tcPr>
            <w:tcW w:w="992" w:type="dxa"/>
          </w:tcPr>
          <w:p w14:paraId="6F3C82ED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F77B9A7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14:paraId="2F1A29BD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14:paraId="19C00B0F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7774F84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14:paraId="3576A1BD" w14:textId="085EF40A" w:rsidR="00E87159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>ข้อที่มีปัญหา/การแนะนำปรับปรุง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279E56" w14:textId="77777777" w:rsidR="00E87159" w:rsidRPr="001F7610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ลงชื่อ ......................................... ผู้รับตรวจ</w:t>
      </w:r>
      <w:r w:rsidRPr="001F7610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ลงชื่อ...........................................ผู้ตรวจประเมิน</w:t>
      </w:r>
    </w:p>
    <w:p w14:paraId="41F21871" w14:textId="2E43A7E8" w:rsidR="00E87159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     (...........................................)                             (..........................................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)</w:t>
      </w:r>
    </w:p>
    <w:p w14:paraId="748D41ED" w14:textId="77777777" w:rsidR="00874213" w:rsidRDefault="00874213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b/>
          <w:bCs/>
          <w:sz w:val="24"/>
          <w:szCs w:val="24"/>
        </w:rPr>
      </w:pPr>
    </w:p>
    <w:p w14:paraId="5D6DB81D" w14:textId="7B36325A" w:rsidR="00A762AB" w:rsidRPr="00F65E1D" w:rsidRDefault="00A762AB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b/>
          <w:bCs/>
          <w:sz w:val="24"/>
          <w:szCs w:val="24"/>
        </w:rPr>
      </w:pP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คณะทำงานตรวจติดตาม</w:t>
      </w:r>
    </w:p>
    <w:p w14:paraId="44565262" w14:textId="4F5C91FA" w:rsidR="00A762AB" w:rsidRPr="00A762AB" w:rsidRDefault="00A762AB" w:rsidP="00A762AB">
      <w:pPr>
        <w:autoSpaceDE w:val="0"/>
        <w:autoSpaceDN w:val="0"/>
        <w:adjustRightInd w:val="0"/>
        <w:spacing w:after="0" w:line="240" w:lineRule="auto"/>
        <w:ind w:left="318" w:hanging="318"/>
        <w:rPr>
          <w:rFonts w:ascii="TH SarabunIT๙" w:hAnsi="TH SarabunIT๙" w:cs="TH SarabunIT๙"/>
          <w:sz w:val="24"/>
          <w:szCs w:val="24"/>
        </w:rPr>
      </w:pPr>
      <w:r w:rsidRPr="00A762AB">
        <w:rPr>
          <w:rFonts w:ascii="TH SarabunIT๙" w:hAnsi="TH SarabunIT๙" w:cs="TH SarabunIT๙"/>
          <w:sz w:val="24"/>
          <w:szCs w:val="24"/>
          <w:cs/>
        </w:rPr>
        <w:t xml:space="preserve">1)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Pr="00A762AB">
        <w:rPr>
          <w:rFonts w:ascii="TH SarabunIT๙" w:hAnsi="TH SarabunIT๙" w:cs="TH SarabunIT๙"/>
          <w:sz w:val="24"/>
          <w:szCs w:val="24"/>
          <w:cs/>
        </w:rPr>
        <w:t xml:space="preserve">ในเขตเทศบาลเมืองสระแก้ว เทศบาลเมืองอรัญญประเทศ และเทศบาลเมืองวังน้ำเย็น   </w:t>
      </w:r>
      <w:r w:rsidRPr="00A762AB">
        <w:rPr>
          <w:rFonts w:ascii="TH SarabunIT๙" w:hAnsi="TH SarabunIT๙" w:cs="TH SarabunIT๙"/>
          <w:spacing w:val="-10"/>
          <w:sz w:val="24"/>
          <w:szCs w:val="24"/>
          <w:cs/>
        </w:rPr>
        <w:t>มอบ</w:t>
      </w:r>
      <w:r w:rsidRPr="00A762AB">
        <w:rPr>
          <w:rFonts w:ascii="TH SarabunIT๙" w:hAnsi="TH SarabunIT๙" w:cs="TH SarabunIT๙" w:hint="cs"/>
          <w:spacing w:val="-10"/>
          <w:sz w:val="24"/>
          <w:szCs w:val="24"/>
          <w:cs/>
        </w:rPr>
        <w:t>สำนักงานพระพุทธศาสนาจังหวัดสระแก้ว</w:t>
      </w:r>
      <w:r w:rsidRPr="00A762AB">
        <w:rPr>
          <w:rFonts w:ascii="TH SarabunIT๙" w:hAnsi="TH SarabunIT๙" w:cs="TH SarabunIT๙"/>
          <w:sz w:val="24"/>
          <w:szCs w:val="24"/>
          <w:cs/>
        </w:rPr>
        <w:t xml:space="preserve"> เป็น</w:t>
      </w:r>
      <w:r w:rsidRPr="00A762AB">
        <w:rPr>
          <w:rFonts w:ascii="TH SarabunIT๙" w:hAnsi="TH SarabunIT๙" w:cs="TH SarabunIT๙"/>
          <w:spacing w:val="-6"/>
          <w:sz w:val="24"/>
          <w:szCs w:val="24"/>
          <w:cs/>
        </w:rPr>
        <w:t>หน่วยงานรับผิดชอบหลัก</w:t>
      </w:r>
    </w:p>
    <w:p w14:paraId="38DFB2DB" w14:textId="7A048D7A" w:rsidR="004C0E0F" w:rsidRPr="00874213" w:rsidRDefault="00A762AB" w:rsidP="00874213">
      <w:pPr>
        <w:autoSpaceDE w:val="0"/>
        <w:autoSpaceDN w:val="0"/>
        <w:adjustRightInd w:val="0"/>
        <w:spacing w:after="0" w:line="240" w:lineRule="auto"/>
        <w:ind w:left="318" w:hanging="318"/>
        <w:rPr>
          <w:rFonts w:ascii="TH SarabunIT๙" w:hAnsi="TH SarabunIT๙" w:cs="TH SarabunIT๙" w:hint="cs"/>
          <w:sz w:val="24"/>
          <w:szCs w:val="24"/>
        </w:rPr>
      </w:pPr>
      <w:r w:rsidRPr="00A762AB">
        <w:rPr>
          <w:rFonts w:ascii="TH SarabunIT๙" w:hAnsi="TH SarabunIT๙" w:cs="TH SarabunIT๙"/>
          <w:sz w:val="24"/>
          <w:szCs w:val="24"/>
          <w:cs/>
        </w:rPr>
        <w:t xml:space="preserve">2)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Pr="00A762AB">
        <w:rPr>
          <w:rFonts w:ascii="TH SarabunIT๙" w:hAnsi="TH SarabunIT๙" w:cs="TH SarabunIT๙"/>
          <w:sz w:val="24"/>
          <w:szCs w:val="24"/>
          <w:cs/>
        </w:rPr>
        <w:t>คณะทำงานระดับอำเภอ</w:t>
      </w:r>
      <w:r w:rsidRPr="00A762AB">
        <w:rPr>
          <w:rFonts w:ascii="TH SarabunIT๙" w:hAnsi="TH SarabunIT๙" w:cs="TH SarabunIT๙"/>
          <w:spacing w:val="-6"/>
          <w:sz w:val="24"/>
          <w:szCs w:val="24"/>
          <w:cs/>
        </w:rPr>
        <w:t>ตามคำสั่งจังหวัดสระแก้ว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A762AB">
        <w:rPr>
          <w:rFonts w:ascii="TH SarabunIT๙" w:hAnsi="TH SarabunIT๙" w:cs="TH SarabunIT๙"/>
          <w:sz w:val="24"/>
          <w:szCs w:val="24"/>
          <w:cs/>
        </w:rPr>
        <w:t>ที่ 1274/2563  ลงวันที่ 5 พฤษภาคม 256</w:t>
      </w:r>
      <w:r w:rsidR="00874213">
        <w:rPr>
          <w:rFonts w:ascii="TH SarabunIT๙" w:hAnsi="TH SarabunIT๙" w:cs="TH SarabunIT๙" w:hint="cs"/>
          <w:sz w:val="24"/>
          <w:szCs w:val="24"/>
          <w:cs/>
        </w:rPr>
        <w:t>3</w:t>
      </w:r>
    </w:p>
    <w:sectPr w:rsidR="004C0E0F" w:rsidRPr="00874213" w:rsidSect="00EB781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B38"/>
    <w:rsid w:val="00010550"/>
    <w:rsid w:val="00031668"/>
    <w:rsid w:val="00031CCC"/>
    <w:rsid w:val="00033CDE"/>
    <w:rsid w:val="00043DF5"/>
    <w:rsid w:val="000974A7"/>
    <w:rsid w:val="000A750B"/>
    <w:rsid w:val="000A7B19"/>
    <w:rsid w:val="000B151F"/>
    <w:rsid w:val="000B68CE"/>
    <w:rsid w:val="000E1945"/>
    <w:rsid w:val="001302BE"/>
    <w:rsid w:val="00135D81"/>
    <w:rsid w:val="0014227B"/>
    <w:rsid w:val="00193026"/>
    <w:rsid w:val="00193A8D"/>
    <w:rsid w:val="001C007E"/>
    <w:rsid w:val="001D170D"/>
    <w:rsid w:val="001F193E"/>
    <w:rsid w:val="001F1A1E"/>
    <w:rsid w:val="001F277D"/>
    <w:rsid w:val="0022597A"/>
    <w:rsid w:val="00253CCD"/>
    <w:rsid w:val="00257437"/>
    <w:rsid w:val="00265CB8"/>
    <w:rsid w:val="00292E85"/>
    <w:rsid w:val="002F3B38"/>
    <w:rsid w:val="002F6A20"/>
    <w:rsid w:val="0030091A"/>
    <w:rsid w:val="00343147"/>
    <w:rsid w:val="00343832"/>
    <w:rsid w:val="0037122A"/>
    <w:rsid w:val="00382BC7"/>
    <w:rsid w:val="003D7564"/>
    <w:rsid w:val="003F3AAA"/>
    <w:rsid w:val="003F5729"/>
    <w:rsid w:val="003F6043"/>
    <w:rsid w:val="004275B2"/>
    <w:rsid w:val="004477D1"/>
    <w:rsid w:val="004610B8"/>
    <w:rsid w:val="00472322"/>
    <w:rsid w:val="004746D9"/>
    <w:rsid w:val="00486EA6"/>
    <w:rsid w:val="004B4AB2"/>
    <w:rsid w:val="004C0E0F"/>
    <w:rsid w:val="004E7E39"/>
    <w:rsid w:val="004F284A"/>
    <w:rsid w:val="00505DF4"/>
    <w:rsid w:val="00540C29"/>
    <w:rsid w:val="005858A6"/>
    <w:rsid w:val="005A1AB3"/>
    <w:rsid w:val="0061262E"/>
    <w:rsid w:val="0065428A"/>
    <w:rsid w:val="00656339"/>
    <w:rsid w:val="00663548"/>
    <w:rsid w:val="006660AE"/>
    <w:rsid w:val="00675B33"/>
    <w:rsid w:val="00680ADD"/>
    <w:rsid w:val="00684539"/>
    <w:rsid w:val="006C7F15"/>
    <w:rsid w:val="006F3A51"/>
    <w:rsid w:val="00725926"/>
    <w:rsid w:val="0074046D"/>
    <w:rsid w:val="00742AF5"/>
    <w:rsid w:val="00750C5D"/>
    <w:rsid w:val="007A70FB"/>
    <w:rsid w:val="007B40F9"/>
    <w:rsid w:val="007B735F"/>
    <w:rsid w:val="007D1023"/>
    <w:rsid w:val="00801F5E"/>
    <w:rsid w:val="0081108E"/>
    <w:rsid w:val="0082298A"/>
    <w:rsid w:val="00832185"/>
    <w:rsid w:val="0084620D"/>
    <w:rsid w:val="00850C13"/>
    <w:rsid w:val="00874213"/>
    <w:rsid w:val="008B6B6D"/>
    <w:rsid w:val="008C470F"/>
    <w:rsid w:val="008C6EF8"/>
    <w:rsid w:val="009079EA"/>
    <w:rsid w:val="00915EC8"/>
    <w:rsid w:val="00922090"/>
    <w:rsid w:val="009255FD"/>
    <w:rsid w:val="00962A4F"/>
    <w:rsid w:val="0096798B"/>
    <w:rsid w:val="009B2379"/>
    <w:rsid w:val="009B5E2C"/>
    <w:rsid w:val="00A00884"/>
    <w:rsid w:val="00A03F76"/>
    <w:rsid w:val="00A229FD"/>
    <w:rsid w:val="00A3799A"/>
    <w:rsid w:val="00A67874"/>
    <w:rsid w:val="00A75748"/>
    <w:rsid w:val="00A762AB"/>
    <w:rsid w:val="00AE32D6"/>
    <w:rsid w:val="00B0085B"/>
    <w:rsid w:val="00B06992"/>
    <w:rsid w:val="00B14C3E"/>
    <w:rsid w:val="00B27B2D"/>
    <w:rsid w:val="00B3267D"/>
    <w:rsid w:val="00B605C8"/>
    <w:rsid w:val="00BA225B"/>
    <w:rsid w:val="00BA72F5"/>
    <w:rsid w:val="00BB0534"/>
    <w:rsid w:val="00BB059A"/>
    <w:rsid w:val="00BB0C28"/>
    <w:rsid w:val="00BB3283"/>
    <w:rsid w:val="00BC7E74"/>
    <w:rsid w:val="00BD2BCC"/>
    <w:rsid w:val="00C65B95"/>
    <w:rsid w:val="00C75B17"/>
    <w:rsid w:val="00C762AB"/>
    <w:rsid w:val="00CD1666"/>
    <w:rsid w:val="00CD7390"/>
    <w:rsid w:val="00D1035D"/>
    <w:rsid w:val="00D23394"/>
    <w:rsid w:val="00D270CF"/>
    <w:rsid w:val="00D5348D"/>
    <w:rsid w:val="00D64849"/>
    <w:rsid w:val="00D67001"/>
    <w:rsid w:val="00DB7652"/>
    <w:rsid w:val="00DB76DE"/>
    <w:rsid w:val="00DD256F"/>
    <w:rsid w:val="00E046E0"/>
    <w:rsid w:val="00E5674B"/>
    <w:rsid w:val="00E87159"/>
    <w:rsid w:val="00EA51C9"/>
    <w:rsid w:val="00EB781A"/>
    <w:rsid w:val="00EC55AD"/>
    <w:rsid w:val="00EF7097"/>
    <w:rsid w:val="00F231C5"/>
    <w:rsid w:val="00F243EE"/>
    <w:rsid w:val="00F50563"/>
    <w:rsid w:val="00F547C3"/>
    <w:rsid w:val="00F719A3"/>
    <w:rsid w:val="00F731C0"/>
    <w:rsid w:val="00F74F63"/>
    <w:rsid w:val="00F91120"/>
    <w:rsid w:val="00F94419"/>
    <w:rsid w:val="00FA6120"/>
    <w:rsid w:val="00FC3A83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88D1"/>
  <w15:docId w15:val="{7FAF676B-B13F-425A-BFD8-353BC2CF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76122-0AF1-416B-ADC3-EE76656E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2020-05-20T07:28:00Z</dcterms:created>
  <dcterms:modified xsi:type="dcterms:W3CDTF">2020-06-04T09:44:00Z</dcterms:modified>
</cp:coreProperties>
</file>