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9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4"/>
        <w:gridCol w:w="7335"/>
      </w:tblGrid>
      <w:tr w:rsidR="00EF0CC7" w:rsidRPr="00782E05" w:rsidTr="008D4C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115B2D" w:rsidRDefault="00EF0CC7" w:rsidP="00A147C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B2D">
              <w:rPr>
                <w:rFonts w:ascii="TH SarabunPSK" w:hAnsi="TH SarabunPSK" w:cs="TH SarabunPSK"/>
                <w:sz w:val="32"/>
                <w:szCs w:val="32"/>
              </w:rPr>
              <w:t>Promotion</w:t>
            </w:r>
            <w:r w:rsidRPr="00115B2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115B2D">
              <w:rPr>
                <w:rFonts w:ascii="TH SarabunPSK" w:hAnsi="TH SarabunPSK" w:cs="TH SarabunPSK"/>
                <w:sz w:val="32"/>
                <w:szCs w:val="32"/>
              </w:rPr>
              <w:t xml:space="preserve"> Prevention &amp; Protection Excellence </w:t>
            </w:r>
          </w:p>
          <w:p w:rsidR="00EF0CC7" w:rsidRPr="00115B2D" w:rsidRDefault="00EF0CC7" w:rsidP="00A147C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B2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15B2D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ยุทธศาสตร์ด้านส่งเสริมสุขภาพ ป้องกันโรค และคุ้มครองผู้บริโภคเป็นเลิศ)</w:t>
            </w:r>
          </w:p>
        </w:tc>
      </w:tr>
      <w:tr w:rsidR="00EF0CC7" w:rsidRPr="00782E05" w:rsidTr="008D4C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115B2D" w:rsidRDefault="00EF0CC7" w:rsidP="00A147C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B2D">
              <w:rPr>
                <w:rFonts w:ascii="TH SarabunPSK" w:hAnsi="TH SarabunPSK" w:cs="TH SarabunPSK"/>
                <w:sz w:val="32"/>
                <w:szCs w:val="32"/>
                <w:cs/>
              </w:rPr>
              <w:t>1. การพัฒนาคุณภาพชีวิตคนไทยทุกกลุ่มวัย (ด้านสุขภาพ)</w:t>
            </w:r>
          </w:p>
        </w:tc>
      </w:tr>
      <w:tr w:rsidR="00EF0CC7" w:rsidRPr="00782E05" w:rsidTr="008D4C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115B2D" w:rsidRDefault="00EF0CC7" w:rsidP="00A147C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B2D">
              <w:rPr>
                <w:rFonts w:ascii="TH SarabunPSK" w:hAnsi="TH SarabunPSK" w:cs="TH SarabunPSK"/>
                <w:sz w:val="32"/>
                <w:szCs w:val="32"/>
                <w:cs/>
              </w:rPr>
              <w:t>1. โครงการพัฒนาและสร้างเสริมศักยภาพคนไทยกลุ่มสตรีและเด็กปฐมวัย</w:t>
            </w:r>
          </w:p>
        </w:tc>
      </w:tr>
      <w:tr w:rsidR="00EF0CC7" w:rsidRPr="00782E05" w:rsidTr="008D4C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115B2D" w:rsidRDefault="00EF0CC7" w:rsidP="00A147C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B2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EF0CC7" w:rsidRPr="00782E05" w:rsidTr="008D4C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ชื่อตัวชี้วัดเชิงปริมาณ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115B2D" w:rsidRDefault="00A91941" w:rsidP="00A147C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F0CC7" w:rsidRPr="00115B2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ร้อยละของเด็กอายุ 0-5 ปี สูงดีสมส่วน และส่วนสูงเฉลี่ยที่อายุ 5 ปี</w:t>
            </w:r>
          </w:p>
        </w:tc>
      </w:tr>
      <w:tr w:rsidR="00EF0CC7" w:rsidRPr="00782E05" w:rsidTr="008D4C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เด็กอายุ 0 - 5 ปี</w:t>
            </w: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หมายถึง เด็กแรกเกิด จนถึงอายุ 5 ปี </w:t>
            </w: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11 </w:t>
            </w: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เดือน 29 วัน</w:t>
            </w:r>
          </w:p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สูงดี หมายถึง เด็กที่มีความยาวหรือส่วนสูงอยู่ในระดับสูงตามเกณฑ์ขึ้นไป (สูงตามเกณฑ์ ค่อนข้างสูง หรือสูง) เมื่อเทียบกับกราฟการเจริญเติบโตความยาว/ส่วนสูงตามเกณฑ์อายุ กรมอนามัย ชุดใหม่ ปี พ.ศ. 2558 (ขององค์การอนามัยโลก) โดยมีค่ามากกว่าหรือเท่ากับ -1.5 </w:t>
            </w: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</w:rPr>
              <w:t>SD</w:t>
            </w: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ของความยาว/ส่วนสูงตามเกณฑ์อายุ </w:t>
            </w:r>
          </w:p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สมส่วน หมายถึง เด็กที่มีน้ำหนักอยู่ในระดับสมส่วน เมื่อเทียบกับกราฟการเจริญเติบโตน้ำหนักตามเกณฑ์ความยาว/ส่วนสูง กรมอนามัย ชุดใหม่ ปี พ.ศ. 2558 (ขององค์การอนามัยโลก) โดยมีค่าอยู่ในช่วง +1.5 </w:t>
            </w: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SD </w:t>
            </w: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ถึง -1.5 </w:t>
            </w: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SD </w:t>
            </w: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ของน้ำหนักตามเกณฑ์ความยาว/ส่วนสูง</w:t>
            </w:r>
          </w:p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สูงดีสมส่วน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เด็กที่มีความยาวหรือส่วนสูงอยู่ในระดับสูงตามเกณฑ์ขึ้นไปและมีน้ำหนักอยู่ในระดับสมส่วน (ในคนเดียวกัน)</w:t>
            </w:r>
          </w:p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ส่วนสูงเฉลี่ยที่อายุ 5 ปี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ค่าเฉลี่ยของส่วนสูงในเด็กชาย และเด็กหญิงที่อายุ 5 ปีเต็ม ถึง 5 ปี 11 เดือน 29 วัน</w:t>
            </w:r>
          </w:p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1,0</w:t>
            </w: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วันแรกของชีวิต หมายถึง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ตั้งแต่เริ่มปฏิสนธิในครรภ์มารดา จนถึงอายุ 2 ปี</w:t>
            </w:r>
          </w:p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มหัศจรรย์ 1,000 วันแรกของชีวิต หมายถึง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การส่งเสริมโภชนาการ (อาหารหญิงตั้งครรภ์ อาหารหญิงให้นมบุตร นมแม่ และอาหารเด็กอายุ 6 เดือน – 5 ปี รวมทั้งการเสริมสารอาหารที่สำคัญในรูปของยา ได้แก่ ธาตุเหล็ก ไอโอดีน และกรดโฟลิกสำหรับหญิงตั้งครรภ์และหญิงหลังคลอดที่ให้นมแม่ 6 เดือน ยาน้ำเสริมธาตุเหล็กสำหรับเด็กอายุ 6 เดือน ถึง 5 ปี) ร่วมกับการ บูรณาการงานสุขภาพอื่น ๆ เช่น สุขภาพช่องปาก กิจกรรมทางกาย การนอน สุขาภิบาลอาหารและน้ำ</w:t>
            </w:r>
          </w:p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ตำบลส่งเสริมเด็กอายุ 0-5 ปี สูงดีสมส่วน ฟันไม่ผุ พัฒนาการสมวัย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ตำบลที่มีการดำเนินงานดังนี้ </w:t>
            </w:r>
          </w:p>
          <w:p w:rsidR="00EF0CC7" w:rsidRPr="009B6AE4" w:rsidRDefault="00EF0CC7" w:rsidP="009B6A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0" w:firstLine="30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ประเมินตนเองตามแบบประเมินตำบลส่งเสริมเด็กอายุ 0-5 ปี สูงดีสมส่วน ฟันไม่ผุ </w:t>
            </w:r>
            <w:r w:rsidRPr="009B6A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พัฒนาการสมวัย</w:t>
            </w:r>
            <w:r w:rsidRPr="009B6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ซึ่งประกอบด้วยกิจกรรมสำคัญด้านโภชนาการ ทันตสุขภาพ กิจกรรมทางกาย การนอน สุขาภิบาลอาหารและน้ำ ใน 5 </w:t>
            </w:r>
            <w:r w:rsidRPr="009B6AE4">
              <w:rPr>
                <w:rFonts w:ascii="TH SarabunPSK" w:hAnsi="TH SarabunPSK" w:cs="TH SarabunPSK"/>
                <w:sz w:val="32"/>
                <w:szCs w:val="32"/>
              </w:rPr>
              <w:t xml:space="preserve">setting </w:t>
            </w:r>
            <w:r w:rsidRPr="009B6AE4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สถานบริการสาธารณสุขของรัฐ ชุมชน อปท. ศูนย์เด็กเล็ก และครอบครัว เพื่อส่งเสริมให้เด็กอายุ 0-5 ปี สูงดีสมส่วน ฟันไม่ผุ พัฒนาการสมวัย</w:t>
            </w:r>
          </w:p>
          <w:p w:rsidR="00EF0CC7" w:rsidRPr="00782E05" w:rsidRDefault="00EF0CC7" w:rsidP="009B6A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" w:firstLine="322"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จัดทำแผนพัฒนา/ปรับปรุงการดำเนินงาน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โภชนาการ ทันตสุขภาพ กิจกรรมทางกาย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การนอน สุขาภิบาลอาหารและน้ำ</w:t>
            </w:r>
          </w:p>
          <w:p w:rsidR="009B6AE4" w:rsidRPr="00794907" w:rsidRDefault="00EF0CC7" w:rsidP="007949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" w:firstLine="328"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มีการดำเนินงานตามแผนที่วางไว้</w:t>
            </w:r>
            <w:r w:rsidR="009B6AE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9B6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รายละเอียดในหนังสือแนวทางการดำเนินงานตำบลส่งเสริมเด็กอายุ 0-5 ปี สูงดีสมส่วน ฟันไม่ผุ พัฒนาการสมวัย </w:t>
            </w:r>
            <w:r w:rsidR="00794907" w:rsidRPr="0079490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และแนวทางการดำเนินงาน</w:t>
            </w:r>
            <w:r w:rsidR="0079490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จัดบริการส่งเสริมสุขภาพอนามัยสตรีและเด็กปฐมวัยด้าน</w:t>
            </w:r>
            <w:r w:rsidR="0079490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โภชนาการและสุขภาพช่องปากในบริการเครือข่ายปฐมภูมิ (</w:t>
            </w:r>
            <w:r w:rsidR="00794907">
              <w:rPr>
                <w:rFonts w:ascii="TH SarabunPSK" w:hAnsi="TH SarabunPSK" w:cs="TH SarabunPSK"/>
                <w:sz w:val="32"/>
                <w:szCs w:val="32"/>
              </w:rPr>
              <w:t>Primary Care Cluster : PCC</w:t>
            </w:r>
            <w:r w:rsidR="007949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949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F0CC7" w:rsidRPr="00782E05" w:rsidTr="007A28AA">
        <w:trPr>
          <w:trHeight w:val="2935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เกณฑ์เป้าหมาย</w:t>
            </w: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  <w:tbl>
            <w:tblPr>
              <w:tblW w:w="4275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66"/>
              <w:gridCol w:w="1471"/>
              <w:gridCol w:w="1471"/>
              <w:gridCol w:w="1471"/>
              <w:gridCol w:w="1466"/>
            </w:tblGrid>
            <w:tr w:rsidR="00EF0CC7" w:rsidRPr="00782E05" w:rsidTr="008D4CBA">
              <w:trPr>
                <w:jc w:val="center"/>
              </w:trPr>
              <w:tc>
                <w:tcPr>
                  <w:tcW w:w="14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8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8D4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8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8D4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8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8D4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8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8D4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EF0CC7" w:rsidRPr="00782E05" w:rsidTr="008D4CBA">
              <w:trPr>
                <w:jc w:val="center"/>
              </w:trPr>
              <w:tc>
                <w:tcPr>
                  <w:tcW w:w="14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ร้อยละเด็กสูงดีสมส่วน</w:t>
                  </w:r>
                </w:p>
              </w:tc>
              <w:tc>
                <w:tcPr>
                  <w:tcW w:w="8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0CC7" w:rsidRPr="00782E05" w:rsidRDefault="008D4CBA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8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0CC7" w:rsidRPr="00782E05" w:rsidRDefault="008D4CBA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8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0CC7" w:rsidRPr="00782E05" w:rsidRDefault="008D4CBA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63</w:t>
                  </w:r>
                </w:p>
              </w:tc>
              <w:tc>
                <w:tcPr>
                  <w:tcW w:w="8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0CC7" w:rsidRPr="00782E05" w:rsidRDefault="008D4CBA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66</w:t>
                  </w:r>
                </w:p>
              </w:tc>
            </w:tr>
            <w:tr w:rsidR="00EF0CC7" w:rsidRPr="00782E05" w:rsidTr="008D4CBA">
              <w:trPr>
                <w:jc w:val="center"/>
              </w:trPr>
              <w:tc>
                <w:tcPr>
                  <w:tcW w:w="14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ส่วนสูงเฉลี่ยที่อายุ 5 ปี</w:t>
                  </w:r>
                </w:p>
                <w:p w:rsidR="00EF0CC7" w:rsidRPr="00782E05" w:rsidRDefault="00EF0CC7" w:rsidP="00A147C4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- เด็กชาย (เซนติเมตร)</w:t>
                  </w:r>
                </w:p>
                <w:p w:rsidR="00EF0CC7" w:rsidRPr="00782E05" w:rsidRDefault="00EF0CC7" w:rsidP="00A147C4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- เด็กหญิง (เซนติเมตร)</w:t>
                  </w:r>
                </w:p>
              </w:tc>
              <w:tc>
                <w:tcPr>
                  <w:tcW w:w="8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0CC7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8D4CBA" w:rsidRPr="00782E05" w:rsidRDefault="008D4CBA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8D4CBA" w:rsidRPr="00782E05" w:rsidRDefault="008D4CBA" w:rsidP="008D4CBA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113</w:t>
                  </w:r>
                </w:p>
                <w:p w:rsidR="00EF0CC7" w:rsidRPr="00782E05" w:rsidRDefault="008D4CBA" w:rsidP="008D4CBA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112</w:t>
                  </w:r>
                </w:p>
              </w:tc>
              <w:tc>
                <w:tcPr>
                  <w:tcW w:w="8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0CC7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D4CBA" w:rsidRPr="00782E05" w:rsidRDefault="008D4CBA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F0CC7" w:rsidRPr="00782E05" w:rsidTr="008D4C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A" w:rsidRPr="007A28AA" w:rsidRDefault="007A28AA" w:rsidP="007A28AA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A28A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 เพื่อส่งเสริมโภชนาการสตรีและเด็กปฐมวัย</w:t>
            </w:r>
          </w:p>
          <w:p w:rsidR="007A28AA" w:rsidRPr="007A28AA" w:rsidRDefault="007A28AA" w:rsidP="007A28AA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A28A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2. เพื่อพัฒนาการให้บริการโภชนาการใน </w:t>
            </w:r>
            <w:r w:rsidRPr="007A28AA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ANC WCC </w:t>
            </w:r>
            <w:r w:rsidRPr="007A28A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และศูนย์เด็กเล็ก</w:t>
            </w:r>
          </w:p>
          <w:p w:rsidR="007A28AA" w:rsidRPr="007A28AA" w:rsidRDefault="007A28AA" w:rsidP="007A28AA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A28A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3. เพื่อให้มีการดำเนินงานแบบบูรณาการใน </w:t>
            </w:r>
            <w:r w:rsidRPr="007A28AA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ANC WCC </w:t>
            </w:r>
            <w:r w:rsidRPr="007A28A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หมู่บ้าน และศูนย์เด็กเล็ก</w:t>
            </w:r>
          </w:p>
          <w:p w:rsidR="00EF0CC7" w:rsidRPr="00782E05" w:rsidRDefault="007A28AA" w:rsidP="007A28AA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A28A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4. เพื่อสร้างกระแสและสื่อสารสาธารณะการส่งเสริมสุขภาพสตรีและเด็ก</w:t>
            </w:r>
          </w:p>
        </w:tc>
      </w:tr>
      <w:tr w:rsidR="00EF0CC7" w:rsidRPr="00782E05" w:rsidTr="008D4C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C7" w:rsidRPr="00782E05" w:rsidRDefault="007A28AA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A28AA">
              <w:rPr>
                <w:rFonts w:ascii="TH SarabunPSK" w:hAnsi="TH SarabunPSK" w:cs="TH SarabunPSK"/>
                <w:sz w:val="32"/>
                <w:szCs w:val="32"/>
                <w:cs/>
              </w:rPr>
              <w:t>หญิงตั้งครรภ์ หญิงให้นมบุตร พ่อแม่/ผู้เลี้ยงดูเด็ก เด็กอายุ 0-5 ปี</w:t>
            </w:r>
          </w:p>
        </w:tc>
      </w:tr>
      <w:tr w:rsidR="00EF0CC7" w:rsidRPr="00782E05" w:rsidTr="008D4C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A28AA" w:rsidRDefault="00EF0CC7" w:rsidP="007A28AA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รพ.สต. และ</w:t>
            </w:r>
            <w:r w:rsidRPr="00782E05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PCU</w:t>
            </w:r>
            <w:r w:rsidRPr="00782E0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ของโรงพยาบาลนำข้อมูลน้ำหนักส่วนสู</w:t>
            </w:r>
            <w:r w:rsidR="0037010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งของเด็กบันทึกในโปรแกรมหลักของ</w:t>
            </w:r>
            <w:r w:rsidRPr="00782E0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สถานบริการ เช่น  </w:t>
            </w:r>
            <w:r w:rsidRPr="00782E05">
              <w:rPr>
                <w:rFonts w:ascii="TH SarabunPSK" w:hAnsi="TH SarabunPSK" w:cs="TH SarabunPSK"/>
                <w:spacing w:val="-10"/>
                <w:sz w:val="32"/>
                <w:szCs w:val="32"/>
              </w:rPr>
              <w:t>JHCIS,  HosXP PCU</w:t>
            </w:r>
            <w:r w:rsidRPr="00782E0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เป็นต้น  และส่</w:t>
            </w:r>
            <w:r w:rsidR="0037010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งออกข้อมูลตามโครงสร้างมาตรฐาน  </w:t>
            </w:r>
            <w:r w:rsidRPr="00782E0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43 แฟ้ม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EF0CC7" w:rsidRPr="00782E05" w:rsidTr="008D4C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สถานบริการสาธารณสุขทุกแห่ง (คลินิกสุขภาพเด็กดี) </w:t>
            </w:r>
          </w:p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หมู่บ้าน</w:t>
            </w:r>
          </w:p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</w:rPr>
              <w:t>3)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ศูนย์เด็กเล็ก</w:t>
            </w:r>
          </w:p>
        </w:tc>
      </w:tr>
      <w:tr w:rsidR="00EF0CC7" w:rsidRPr="00782E05" w:rsidTr="008D4C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A1 =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จำนวนเด็กอายุ 0-5 ปีสูงดีสมส่วน</w:t>
            </w:r>
          </w:p>
        </w:tc>
      </w:tr>
      <w:tr w:rsidR="00EF0CC7" w:rsidRPr="00782E05" w:rsidTr="008D4C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A2 =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ผลรวมของส่วนสูงของประชากรชายอายุ 5 ปีที่ได้รับการวัดส่วนสูง </w:t>
            </w:r>
          </w:p>
        </w:tc>
      </w:tr>
      <w:tr w:rsidR="00EF0CC7" w:rsidRPr="00782E05" w:rsidTr="008D4C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A3 =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ผลรวมของส่วนสูงของประชากรหญิงอายุ 5 ปีที่ได้รับการวัดส่วนสูง</w:t>
            </w:r>
          </w:p>
        </w:tc>
      </w:tr>
      <w:tr w:rsidR="00EF0CC7" w:rsidRPr="00782E05" w:rsidTr="008D4C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B1 =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จำนวนเด็กอายุ 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0-5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ทั้งหมด</w:t>
            </w:r>
          </w:p>
        </w:tc>
      </w:tr>
      <w:tr w:rsidR="00EF0CC7" w:rsidRPr="00782E05" w:rsidTr="008D4C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B2 =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จำนวนเด็กอายุ 0-5 ปีที่ชั่งน้ำหนักและวัดส่วนสูงทั้งหมด</w:t>
            </w:r>
          </w:p>
        </w:tc>
      </w:tr>
      <w:tr w:rsidR="00EF0CC7" w:rsidRPr="00782E05" w:rsidTr="008D4C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B3 =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จำนวนประชากรชายอายุ 5 ปีที่ได้รับการวัดส่วนสูงทั้งหมด </w:t>
            </w:r>
          </w:p>
        </w:tc>
      </w:tr>
      <w:tr w:rsidR="00EF0CC7" w:rsidRPr="00782E05" w:rsidTr="008D4C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7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B4 =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จำนวนประชากรหญิงอายุ 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ปีที่ได้รับการวัดส่วนสูงทั้งหมด</w:t>
            </w:r>
          </w:p>
        </w:tc>
      </w:tr>
      <w:tr w:rsidR="00EF0CC7" w:rsidRPr="00782E05" w:rsidTr="008D4C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1) ความครอบคลุมเด็กที่ได้รับการชั่งน้ำหนักและวัดความยาว/ส่วนสูง = (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2/ 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×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2) ร้อยละเด็กอายุ 0-5 ปีสูงดีสมส่วน    = (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/ 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×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3) ส่วนสูงเฉลี่ยชายที่อายุ 5 ปี            = (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/ 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B3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4) ส่วนสูงเฉลี่ยหญิงที่อายุ 5 ปี           = (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/ 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B4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F0CC7" w:rsidRPr="00782E05" w:rsidTr="008D4C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7A28AA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28AA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  <w:r w:rsidRPr="007A28AA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รายงาน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7A28AA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A28AA">
              <w:rPr>
                <w:rFonts w:ascii="TH SarabunPSK" w:hAnsi="TH SarabunPSK" w:cs="TH SarabunPSK"/>
                <w:sz w:val="32"/>
                <w:szCs w:val="32"/>
                <w:cs/>
              </w:rPr>
              <w:t>ปีละ 4 ครั้ง คือ งวดที่ 1 เดือนตุลาคม งวดที่ 2 เดือนมกราคม  งวดที่ 3 เดือนเมษายน งวดที่ 4 เดือนกรกฏาคม</w:t>
            </w:r>
          </w:p>
        </w:tc>
      </w:tr>
      <w:tr w:rsidR="00EF0CC7" w:rsidRPr="00782E05" w:rsidTr="007A28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7"/>
        </w:trPr>
        <w:tc>
          <w:tcPr>
            <w:tcW w:w="9869" w:type="dxa"/>
            <w:gridSpan w:val="2"/>
          </w:tcPr>
          <w:p w:rsidR="007A28AA" w:rsidRPr="007A28AA" w:rsidRDefault="007A28AA" w:rsidP="007A28AA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A28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  <w:r w:rsidRPr="007A28A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28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A28A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ระบุ </w:t>
            </w:r>
            <w:r w:rsidRPr="007A28A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7A28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7A28A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ผลลัพธ์ในแต่ละรอบ</w:t>
            </w:r>
            <w:r w:rsidRPr="007A28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EF0CC7" w:rsidRPr="00782E05" w:rsidRDefault="009B6AE4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2562</w:t>
            </w:r>
            <w:r w:rsidR="00EF0CC7" w:rsidRPr="00782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6"/>
            </w:tblGrid>
            <w:tr w:rsidR="00EF0CC7" w:rsidRPr="00782E05" w:rsidTr="00A147C4">
              <w:trPr>
                <w:jc w:val="center"/>
              </w:trPr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496" w:type="dxa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EF0CC7" w:rsidRPr="00782E05" w:rsidTr="00A147C4">
              <w:trPr>
                <w:jc w:val="center"/>
              </w:trPr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ind w:left="171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604AFB">
                    <w:rPr>
                      <w:rFonts w:ascii="TH SarabunPSK" w:hAnsi="TH SarabunPSK" w:cs="TH SarabunPSK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2495" w:type="dxa"/>
                </w:tcPr>
                <w:p w:rsidR="00EF0CC7" w:rsidRPr="00782E05" w:rsidRDefault="00EF0CC7" w:rsidP="00604AFB">
                  <w:pPr>
                    <w:pStyle w:val="a3"/>
                    <w:spacing w:after="0" w:line="240" w:lineRule="auto"/>
                    <w:ind w:left="176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9B6AE4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="00604AFB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495" w:type="dxa"/>
                </w:tcPr>
                <w:p w:rsidR="00EF0CC7" w:rsidRPr="00782E05" w:rsidRDefault="00EF0CC7" w:rsidP="00604AFB">
                  <w:pPr>
                    <w:pStyle w:val="a3"/>
                    <w:spacing w:after="0" w:line="240" w:lineRule="auto"/>
                    <w:ind w:left="134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9B6AE4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="00604AFB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496" w:type="dxa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9B6AE4">
                    <w:rPr>
                      <w:rFonts w:ascii="TH SarabunPSK" w:hAnsi="TH SarabunPSK" w:cs="TH SarabunPSK"/>
                      <w:sz w:val="32"/>
                      <w:szCs w:val="32"/>
                    </w:rPr>
                    <w:t>57</w:t>
                  </w:r>
                </w:p>
              </w:tc>
            </w:tr>
          </w:tbl>
          <w:p w:rsidR="00EF0CC7" w:rsidRPr="00782E05" w:rsidRDefault="009B6AE4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</w:t>
            </w:r>
            <w:r w:rsidR="00EF0CC7"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F0CC7" w:rsidRPr="00782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6"/>
            </w:tblGrid>
            <w:tr w:rsidR="00EF0CC7" w:rsidRPr="00782E05" w:rsidTr="00A147C4">
              <w:trPr>
                <w:jc w:val="center"/>
              </w:trPr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496" w:type="dxa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EF0CC7" w:rsidRPr="00782E05" w:rsidTr="00A147C4">
              <w:trPr>
                <w:jc w:val="center"/>
              </w:trPr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ind w:left="171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9B6AE4">
                    <w:rPr>
                      <w:rFonts w:ascii="TH SarabunPSK" w:hAnsi="TH SarabunPSK" w:cs="TH SarabunPSK"/>
                      <w:sz w:val="32"/>
                      <w:szCs w:val="32"/>
                    </w:rPr>
                    <w:t>57</w:t>
                  </w:r>
                </w:p>
              </w:tc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ind w:left="143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9B6AE4">
                    <w:rPr>
                      <w:rFonts w:ascii="TH SarabunPSK" w:hAnsi="TH SarabunPSK" w:cs="TH SarabunPSK"/>
                      <w:sz w:val="32"/>
                      <w:szCs w:val="32"/>
                    </w:rPr>
                    <w:t>58</w:t>
                  </w:r>
                </w:p>
              </w:tc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pStyle w:val="a3"/>
                    <w:spacing w:after="0" w:line="240" w:lineRule="auto"/>
                    <w:ind w:left="176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9B6AE4">
                    <w:rPr>
                      <w:rFonts w:ascii="TH SarabunPSK" w:hAnsi="TH SarabunPSK" w:cs="TH SarabunPSK"/>
                      <w:sz w:val="32"/>
                      <w:szCs w:val="32"/>
                    </w:rPr>
                    <w:t>59</w:t>
                  </w:r>
                </w:p>
              </w:tc>
              <w:tc>
                <w:tcPr>
                  <w:tcW w:w="2496" w:type="dxa"/>
                </w:tcPr>
                <w:p w:rsidR="00EF0CC7" w:rsidRPr="00782E05" w:rsidRDefault="00EF0CC7" w:rsidP="00A147C4">
                  <w:pPr>
                    <w:spacing w:after="0" w:line="240" w:lineRule="auto"/>
                    <w:ind w:left="143"/>
                    <w:contextualSpacing/>
                    <w:jc w:val="center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9B6AE4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60</w:t>
                  </w:r>
                </w:p>
              </w:tc>
            </w:tr>
          </w:tbl>
          <w:p w:rsidR="00EF0CC7" w:rsidRPr="00782E05" w:rsidRDefault="009B6AE4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2564</w:t>
            </w:r>
            <w:r w:rsidR="00EF0CC7"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F0CC7" w:rsidRPr="00782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6"/>
            </w:tblGrid>
            <w:tr w:rsidR="00EF0CC7" w:rsidRPr="00782E05" w:rsidTr="00A147C4">
              <w:trPr>
                <w:jc w:val="center"/>
              </w:trPr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496" w:type="dxa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EF0CC7" w:rsidRPr="00782E05" w:rsidTr="00A147C4">
              <w:trPr>
                <w:jc w:val="center"/>
              </w:trPr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ind w:left="171"/>
                    <w:contextualSpacing/>
                    <w:jc w:val="center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9B6AE4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ind w:left="176"/>
                    <w:contextualSpacing/>
                    <w:jc w:val="center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9B6AE4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ind w:left="143"/>
                    <w:contextualSpacing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9B6AE4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2496" w:type="dxa"/>
                </w:tcPr>
                <w:p w:rsidR="00EF0CC7" w:rsidRPr="00782E05" w:rsidRDefault="00EF0CC7" w:rsidP="00A147C4">
                  <w:pPr>
                    <w:spacing w:after="0" w:line="240" w:lineRule="auto"/>
                    <w:ind w:left="143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9B6AE4">
                    <w:rPr>
                      <w:rFonts w:ascii="TH SarabunPSK" w:hAnsi="TH SarabunPSK" w:cs="TH SarabunPSK"/>
                      <w:sz w:val="32"/>
                      <w:szCs w:val="32"/>
                    </w:rPr>
                    <w:t>63</w:t>
                  </w:r>
                </w:p>
              </w:tc>
            </w:tr>
          </w:tbl>
          <w:p w:rsidR="00EF0CC7" w:rsidRPr="00782E05" w:rsidRDefault="009B6AE4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2565</w:t>
            </w:r>
            <w:r w:rsidR="00EF0CC7"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F0CC7" w:rsidRPr="00782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6"/>
            </w:tblGrid>
            <w:tr w:rsidR="00EF0CC7" w:rsidRPr="00782E05" w:rsidTr="00A147C4">
              <w:trPr>
                <w:jc w:val="center"/>
              </w:trPr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496" w:type="dxa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EF0CC7" w:rsidRPr="00782E05" w:rsidTr="007A28AA">
              <w:trPr>
                <w:trHeight w:val="479"/>
                <w:jc w:val="center"/>
              </w:trPr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ind w:left="171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9B6AE4">
                    <w:rPr>
                      <w:rFonts w:ascii="TH SarabunPSK" w:hAnsi="TH SarabunPSK" w:cs="TH SarabunPSK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spacing w:after="0" w:line="240" w:lineRule="auto"/>
                    <w:ind w:left="143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9B6AE4">
                    <w:rPr>
                      <w:rFonts w:ascii="TH SarabunPSK" w:hAnsi="TH SarabunPSK" w:cs="TH SarabunPSK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2495" w:type="dxa"/>
                </w:tcPr>
                <w:p w:rsidR="00EF0CC7" w:rsidRPr="00782E05" w:rsidRDefault="00EF0CC7" w:rsidP="00A147C4">
                  <w:pPr>
                    <w:pStyle w:val="a3"/>
                    <w:spacing w:after="0" w:line="240" w:lineRule="auto"/>
                    <w:ind w:left="17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9B6AE4">
                    <w:rPr>
                      <w:rFonts w:ascii="TH SarabunPSK" w:hAnsi="TH SarabunPSK" w:cs="TH SarabunPSK"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2496" w:type="dxa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9B6AE4">
                    <w:rPr>
                      <w:rFonts w:ascii="TH SarabunPSK" w:hAnsi="TH SarabunPSK" w:cs="TH SarabunPSK"/>
                      <w:sz w:val="32"/>
                      <w:szCs w:val="32"/>
                    </w:rPr>
                    <w:t>66</w:t>
                  </w:r>
                </w:p>
              </w:tc>
            </w:tr>
          </w:tbl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0CC7" w:rsidRPr="00782E05" w:rsidTr="008D4CBA">
        <w:trPr>
          <w:trHeight w:val="35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ind w:left="-1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1. มีแผนงาน/โครงการ/กิจกรรมที่สอดคล้องกับเกณฑ์การประเมิน</w:t>
            </w:r>
          </w:p>
          <w:p w:rsidR="00EF0CC7" w:rsidRPr="00782E05" w:rsidRDefault="00EF0CC7" w:rsidP="009B6AE4">
            <w:pPr>
              <w:spacing w:after="0" w:line="240" w:lineRule="auto"/>
              <w:ind w:left="-14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มีการขับเคลื่อนงานมหัศจรรย์ </w:t>
            </w: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</w:rPr>
              <w:t>1,000</w:t>
            </w: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วัน และการพัฒนาตำบลส่งเสริมเด็กอายุ 0-5 ปี สูงดีสมส่วน ฟันไม่ผุ พัฒนาการสมวัย</w:t>
            </w: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ผ่านคณะกรรมการพัฒนาคุณภาพชีวิตและระบบ</w:t>
            </w:r>
          </w:p>
          <w:p w:rsidR="00EF0CC7" w:rsidRPr="00782E05" w:rsidRDefault="00EF0CC7" w:rsidP="00A147C4">
            <w:pPr>
              <w:spacing w:after="0" w:line="240" w:lineRule="auto"/>
              <w:ind w:left="-1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สุขภาพอำเภอ </w:t>
            </w: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</w:rPr>
              <w:t>(</w:t>
            </w: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พชอ.</w:t>
            </w:r>
            <w:r w:rsidRPr="00782E05">
              <w:rPr>
                <w:rFonts w:ascii="TH SarabunPSK" w:hAnsi="TH SarabunPSK" w:cs="TH SarabunPSK"/>
                <w:spacing w:val="-4"/>
                <w:sz w:val="32"/>
                <w:szCs w:val="32"/>
              </w:rPr>
              <w:t>)</w:t>
            </w:r>
          </w:p>
          <w:p w:rsidR="00EF0CC7" w:rsidRPr="00782E05" w:rsidRDefault="00EF0CC7" w:rsidP="009B6AE4">
            <w:pPr>
              <w:spacing w:after="0" w:line="240" w:lineRule="auto"/>
              <w:ind w:left="-1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มีรายงานผลการขับเคลื่อนงานมหัศจรรย์ 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1,000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และการพัฒนาตำบลส่งเสริมเด็กอายุ 0-5 ปี สูงดีสมส่วน ฟันไม่ผุ พัฒนาการสมวัย พร้อมข้อเสนอแนะของสำนักงาน</w:t>
            </w:r>
          </w:p>
          <w:p w:rsidR="00EF0CC7" w:rsidRPr="00782E05" w:rsidRDefault="00EF0CC7" w:rsidP="00A147C4">
            <w:pPr>
              <w:spacing w:after="0" w:line="240" w:lineRule="auto"/>
              <w:ind w:left="-1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สาธารณสุขอำเภอ และสำนักงานสาธารณสุขจังหวัด</w:t>
            </w:r>
          </w:p>
          <w:p w:rsidR="00EF0CC7" w:rsidRPr="00782E05" w:rsidRDefault="00EF0CC7" w:rsidP="00A147C4">
            <w:pPr>
              <w:spacing w:after="0" w:line="240" w:lineRule="auto"/>
              <w:ind w:left="-1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. เปรียบเทียบผลการดำเนินงานกับค่าเป้าหมาย</w:t>
            </w:r>
          </w:p>
        </w:tc>
      </w:tr>
      <w:tr w:rsidR="00EF0CC7" w:rsidRPr="00782E05" w:rsidTr="008D4CBA">
        <w:trPr>
          <w:trHeight w:val="35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1. หนังสือแนวทางการดำเนินงานมหัศจรรย์ 1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000 วันแรกของชีวิต</w:t>
            </w:r>
          </w:p>
          <w:p w:rsidR="00EF0CC7" w:rsidRPr="00782E05" w:rsidRDefault="00EF0CC7" w:rsidP="00A147C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หนังสือแนวทางการดำเนินงานส่งเสริมสุขภาพด้านโภชนาการในคลินิกฝากครรภ์</w:t>
            </w:r>
          </w:p>
          <w:p w:rsidR="00EF0CC7" w:rsidRPr="00782E05" w:rsidRDefault="00EF0CC7" w:rsidP="00A147C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. หนังสือแนวทางการดำเนินงานส่งเสริมสุขภาพด้านโภชนาการในคลินิกสุขภาพเด็กดี</w:t>
            </w:r>
          </w:p>
          <w:p w:rsidR="00EF0CC7" w:rsidRPr="00782E05" w:rsidRDefault="00EF0CC7" w:rsidP="00A147C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หนังสือแนวทางการดำเนินงานตำบลส่งเสริมเด็กอายุ 0-5 ปี สูงดีสมส่วนฟันไม่ผุ </w:t>
            </w:r>
          </w:p>
          <w:p w:rsidR="00EF0CC7" w:rsidRDefault="00EF0CC7" w:rsidP="00A147C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พัฒนาการสมวัย</w:t>
            </w:r>
          </w:p>
          <w:p w:rsidR="007A28AA" w:rsidRPr="00782E05" w:rsidRDefault="007A28AA" w:rsidP="00A147C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8AA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A28AA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ดำเนินงานจัดบริการส่งเสริมสุขภาพอนามัยสตรีและเด็กปฐมวัยด้านโภชนาการและสุขภาพช่องปากในเครือข่ายบริการปฐมภูมิ (</w:t>
            </w:r>
            <w:r w:rsidRPr="007A28AA">
              <w:rPr>
                <w:rFonts w:ascii="TH SarabunPSK" w:hAnsi="TH SarabunPSK" w:cs="TH SarabunPSK"/>
                <w:sz w:val="32"/>
                <w:szCs w:val="32"/>
              </w:rPr>
              <w:t>Primary Care Cluster : PCC)</w:t>
            </w:r>
          </w:p>
          <w:p w:rsidR="00EF0CC7" w:rsidRPr="00782E05" w:rsidRDefault="007A28AA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F0CC7" w:rsidRPr="00782E0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F0CC7"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ชุดกิจกรรมพื้นฐานด้านโภชนาการสตรีและเด็กปฐมวัย</w:t>
            </w:r>
          </w:p>
          <w:p w:rsidR="00EF0CC7" w:rsidRPr="00782E05" w:rsidRDefault="007A28AA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F0CC7" w:rsidRPr="00782E05">
              <w:rPr>
                <w:rFonts w:ascii="TH SarabunPSK" w:hAnsi="TH SarabunPSK" w:cs="TH SarabunPSK"/>
                <w:sz w:val="32"/>
                <w:szCs w:val="32"/>
              </w:rPr>
              <w:t>. infographic</w:t>
            </w:r>
            <w:r w:rsidR="00EF0CC7"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โภชนาการสตรีและเด็กปฐมวัย </w:t>
            </w:r>
            <w:r w:rsidR="00EF0CC7" w:rsidRPr="00782E0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EF0CC7"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</w:p>
          <w:p w:rsidR="00EF0CC7" w:rsidRPr="00782E05" w:rsidRDefault="007A28AA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EF0CC7" w:rsidRPr="00782E05">
              <w:rPr>
                <w:rFonts w:ascii="TH SarabunPSK" w:hAnsi="TH SarabunPSK" w:cs="TH SarabunPSK"/>
                <w:sz w:val="32"/>
                <w:szCs w:val="32"/>
              </w:rPr>
              <w:t xml:space="preserve">. Motion graphic </w:t>
            </w:r>
            <w:r w:rsidR="00EF0CC7"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โภชนาการสตรีและเด็กปฐมวัย </w:t>
            </w:r>
            <w:r w:rsidR="00EF0CC7" w:rsidRPr="00782E0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EF0CC7"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</w:p>
          <w:p w:rsidR="00EF0CC7" w:rsidRDefault="007A28AA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EF0CC7" w:rsidRPr="00782E05">
              <w:rPr>
                <w:rFonts w:ascii="TH SarabunPSK" w:hAnsi="TH SarabunPSK" w:cs="TH SarabunPSK"/>
                <w:sz w:val="32"/>
                <w:szCs w:val="32"/>
              </w:rPr>
              <w:t xml:space="preserve">. VTR </w:t>
            </w:r>
            <w:r w:rsidR="00EF0CC7"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มหัศจรรย์ 1</w:t>
            </w:r>
            <w:r w:rsidR="00EF0CC7" w:rsidRPr="00782E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F0CC7"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000 วันแรกของชีวิต</w:t>
            </w:r>
          </w:p>
          <w:p w:rsidR="007A28AA" w:rsidRPr="00782E05" w:rsidRDefault="007A28AA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CC7" w:rsidRPr="00782E05" w:rsidTr="008D4CBA">
        <w:trPr>
          <w:trHeight w:val="1020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  <w:tbl>
            <w:tblPr>
              <w:tblpPr w:leftFromText="180" w:rightFromText="180" w:vertAnchor="text" w:horzAnchor="margin" w:tblpXSpec="center" w:tblpY="311"/>
              <w:tblOverlap w:val="never"/>
              <w:tblW w:w="9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1448"/>
              <w:gridCol w:w="1104"/>
              <w:gridCol w:w="1417"/>
              <w:gridCol w:w="1418"/>
              <w:gridCol w:w="1417"/>
            </w:tblGrid>
            <w:tr w:rsidR="00EF0CC7" w:rsidRPr="00782E05" w:rsidTr="00A147C4">
              <w:tc>
                <w:tcPr>
                  <w:tcW w:w="2556" w:type="dxa"/>
                  <w:vMerge w:val="restart"/>
                  <w:vAlign w:val="center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448" w:type="dxa"/>
                  <w:vMerge w:val="restart"/>
                  <w:vAlign w:val="center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*</w:t>
                  </w:r>
                </w:p>
              </w:tc>
              <w:tc>
                <w:tcPr>
                  <w:tcW w:w="1104" w:type="dxa"/>
                  <w:vMerge w:val="restart"/>
                  <w:vAlign w:val="center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252" w:type="dxa"/>
                  <w:gridSpan w:val="3"/>
                  <w:vAlign w:val="center"/>
                </w:tcPr>
                <w:p w:rsidR="00EF0CC7" w:rsidRPr="00782E05" w:rsidRDefault="00EF0CC7" w:rsidP="00A147C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954D0E" w:rsidRPr="00782E05" w:rsidTr="00A147C4">
              <w:trPr>
                <w:trHeight w:val="309"/>
              </w:trPr>
              <w:tc>
                <w:tcPr>
                  <w:tcW w:w="2556" w:type="dxa"/>
                  <w:vMerge/>
                  <w:vAlign w:val="center"/>
                </w:tcPr>
                <w:p w:rsidR="00954D0E" w:rsidRPr="00782E05" w:rsidRDefault="00954D0E" w:rsidP="00954D0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954D0E" w:rsidRPr="00782E05" w:rsidRDefault="00954D0E" w:rsidP="00954D0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04" w:type="dxa"/>
                  <w:vMerge/>
                  <w:vAlign w:val="center"/>
                </w:tcPr>
                <w:p w:rsidR="00954D0E" w:rsidRPr="00782E05" w:rsidRDefault="00954D0E" w:rsidP="00954D0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54D0E" w:rsidRPr="00782E05" w:rsidRDefault="00954D0E" w:rsidP="00954D0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2559</w:t>
                  </w:r>
                </w:p>
              </w:tc>
              <w:tc>
                <w:tcPr>
                  <w:tcW w:w="1418" w:type="dxa"/>
                  <w:vAlign w:val="center"/>
                </w:tcPr>
                <w:p w:rsidR="00954D0E" w:rsidRPr="00782E05" w:rsidRDefault="00954D0E" w:rsidP="00954D0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1417" w:type="dxa"/>
                  <w:vAlign w:val="center"/>
                </w:tcPr>
                <w:p w:rsidR="00954D0E" w:rsidRPr="00782E05" w:rsidRDefault="00954D0E" w:rsidP="00954D0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</w:tr>
            <w:tr w:rsidR="00954D0E" w:rsidRPr="00782E05" w:rsidTr="00A147C4">
              <w:tc>
                <w:tcPr>
                  <w:tcW w:w="2556" w:type="dxa"/>
                </w:tcPr>
                <w:p w:rsidR="00954D0E" w:rsidRPr="00782E05" w:rsidRDefault="00954D0E" w:rsidP="00954D0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เด็กอายุ 0-5 ปี สูงดีสมส่วน</w:t>
                  </w:r>
                </w:p>
              </w:tc>
              <w:tc>
                <w:tcPr>
                  <w:tcW w:w="1448" w:type="dxa"/>
                </w:tcPr>
                <w:p w:rsidR="00954D0E" w:rsidRPr="00782E05" w:rsidRDefault="00954D0E" w:rsidP="00954D0E">
                  <w:pPr>
                    <w:tabs>
                      <w:tab w:val="left" w:pos="1260"/>
                      <w:tab w:val="left" w:pos="8460"/>
                    </w:tabs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</w:rPr>
                    <w:t>46</w:t>
                  </w: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04" w:type="dxa"/>
                </w:tcPr>
                <w:p w:rsidR="00954D0E" w:rsidRPr="00782E05" w:rsidRDefault="00954D0E" w:rsidP="00954D0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417" w:type="dxa"/>
                </w:tcPr>
                <w:p w:rsidR="00954D0E" w:rsidRPr="00782E05" w:rsidRDefault="00954D0E" w:rsidP="00954D0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</w:rPr>
                    <w:t>47</w:t>
                  </w: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954D0E" w:rsidRPr="00782E05" w:rsidRDefault="00954D0E" w:rsidP="00954D0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49.5</w:t>
                  </w:r>
                </w:p>
              </w:tc>
              <w:tc>
                <w:tcPr>
                  <w:tcW w:w="1417" w:type="dxa"/>
                </w:tcPr>
                <w:p w:rsidR="00954D0E" w:rsidRPr="00782E05" w:rsidRDefault="00521A95" w:rsidP="00954D0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50.7</w:t>
                  </w:r>
                </w:p>
              </w:tc>
            </w:tr>
            <w:tr w:rsidR="00954D0E" w:rsidRPr="00782E05" w:rsidTr="00A147C4">
              <w:tc>
                <w:tcPr>
                  <w:tcW w:w="2556" w:type="dxa"/>
                </w:tcPr>
                <w:p w:rsidR="00954D0E" w:rsidRPr="00782E05" w:rsidRDefault="00521A95" w:rsidP="00521A95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954D0E"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ส่วนสูงเฉลี่ยที่อายุ 5 ปี</w:t>
                  </w:r>
                </w:p>
              </w:tc>
              <w:tc>
                <w:tcPr>
                  <w:tcW w:w="1448" w:type="dxa"/>
                </w:tcPr>
                <w:p w:rsidR="00954D0E" w:rsidRPr="00782E05" w:rsidRDefault="00954D0E" w:rsidP="007A28AA">
                  <w:pPr>
                    <w:tabs>
                      <w:tab w:val="left" w:pos="1260"/>
                      <w:tab w:val="left" w:pos="8460"/>
                    </w:tabs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ชาย </w:t>
                  </w:r>
                  <w:r w:rsidR="007A28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= </w:t>
                  </w: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</w:rPr>
                    <w:t>109</w:t>
                  </w: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หญิง</w:t>
                  </w:r>
                  <w:r w:rsidR="007A28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=</w:t>
                  </w:r>
                  <w:r w:rsidR="007A28A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</w:rPr>
                    <w:t>108</w:t>
                  </w: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104" w:type="dxa"/>
                </w:tcPr>
                <w:p w:rsidR="00954D0E" w:rsidRPr="00782E05" w:rsidRDefault="00954D0E" w:rsidP="00954D0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เซนติเมตร</w:t>
                  </w:r>
                </w:p>
                <w:p w:rsidR="00954D0E" w:rsidRPr="00782E05" w:rsidRDefault="00954D0E" w:rsidP="00954D0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เซนติเมตร</w:t>
                  </w:r>
                </w:p>
              </w:tc>
              <w:tc>
                <w:tcPr>
                  <w:tcW w:w="1417" w:type="dxa"/>
                </w:tcPr>
                <w:p w:rsidR="00954D0E" w:rsidRPr="00782E05" w:rsidRDefault="00954D0E" w:rsidP="00954D0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</w:rPr>
                    <w:t>109</w:t>
                  </w: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  <w:p w:rsidR="00954D0E" w:rsidRPr="00782E05" w:rsidRDefault="00954D0E" w:rsidP="00954D0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</w:rPr>
                    <w:t>108</w:t>
                  </w: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954D0E" w:rsidRPr="00782E05" w:rsidRDefault="00954D0E" w:rsidP="00954D0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</w:rPr>
                    <w:t>110</w:t>
                  </w:r>
                </w:p>
                <w:p w:rsidR="00954D0E" w:rsidRPr="00782E05" w:rsidRDefault="00954D0E" w:rsidP="00954D0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</w:rPr>
                    <w:t>109</w:t>
                  </w: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782E05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954D0E" w:rsidRPr="00782E05" w:rsidRDefault="00521A95" w:rsidP="00954D0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109.4</w:t>
                  </w:r>
                </w:p>
                <w:p w:rsidR="00954D0E" w:rsidRPr="00521A95" w:rsidRDefault="00521A95" w:rsidP="00954D0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108.7</w:t>
                  </w:r>
                </w:p>
              </w:tc>
            </w:tr>
          </w:tbl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*ข้อมูลรายงานจาก 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งวดที่ 1 เดือนตุลาคม 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2558</w:t>
            </w:r>
          </w:p>
        </w:tc>
      </w:tr>
      <w:tr w:rsidR="00EF0CC7" w:rsidRPr="00782E05" w:rsidTr="008D4CBA">
        <w:trPr>
          <w:trHeight w:val="106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B" w:rsidRDefault="00EF0CC7" w:rsidP="00EF0CC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82E0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นางณัฐวรรณ  เชาวน์ลิลิตกุล </w:t>
            </w:r>
            <w:r w:rsidRPr="00782E05">
              <w:rPr>
                <w:rFonts w:ascii="TH SarabunPSK" w:eastAsiaTheme="minorHAnsi" w:hAnsi="TH SarabunPSK" w:cs="TH SarabunPSK"/>
                <w:sz w:val="32"/>
                <w:szCs w:val="32"/>
              </w:rPr>
              <w:tab/>
            </w:r>
            <w:r w:rsidR="00954D0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ตำแหน่ง </w:t>
            </w:r>
            <w:r w:rsidR="00954D0E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="009B6AE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รก.</w:t>
            </w:r>
            <w:r w:rsidRPr="00782E0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นัก</w:t>
            </w:r>
            <w:r w:rsidR="00B178C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วิชาการสาธารณสุขเชี่ยวชาญ</w:t>
            </w:r>
          </w:p>
          <w:p w:rsidR="00EF0CC7" w:rsidRPr="00782E05" w:rsidRDefault="00B178CB" w:rsidP="00B178CB">
            <w:pPr>
              <w:pStyle w:val="a3"/>
              <w:spacing w:after="0" w:line="240" w:lineRule="auto"/>
              <w:ind w:left="394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954D0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(ด้านโภชนาการ)</w:t>
            </w:r>
          </w:p>
          <w:p w:rsidR="00EF0CC7" w:rsidRPr="00782E05" w:rsidRDefault="00EF0CC7" w:rsidP="00A147C4">
            <w:pPr>
              <w:pStyle w:val="a3"/>
              <w:spacing w:after="0" w:line="240" w:lineRule="auto"/>
              <w:ind w:left="394"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54D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5904327 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954D0E" w:rsidRPr="00DB47F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F0CC7" w:rsidRPr="00782E05" w:rsidRDefault="00EF0CC7" w:rsidP="00A147C4">
            <w:pPr>
              <w:pStyle w:val="a3"/>
              <w:spacing w:after="0" w:line="240" w:lineRule="auto"/>
              <w:ind w:left="394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02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54D0E">
              <w:rPr>
                <w:rFonts w:ascii="TH SarabunPSK" w:hAnsi="TH SarabunPSK" w:cs="TH SarabunPSK"/>
                <w:sz w:val="32"/>
                <w:szCs w:val="32"/>
                <w:cs/>
              </w:rPr>
              <w:t>5904339</w:t>
            </w:r>
            <w:r w:rsidR="00954D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54D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E-mail : nutwan65@gmail.com</w:t>
            </w:r>
          </w:p>
          <w:p w:rsidR="00EF0CC7" w:rsidRPr="00782E05" w:rsidRDefault="00EF0CC7" w:rsidP="00EF0CC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82E0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นายสุพจน์  รื่นเริงกลิ่น  </w:t>
            </w:r>
            <w:r w:rsidRPr="00782E05">
              <w:rPr>
                <w:rFonts w:ascii="TH SarabunPSK" w:eastAsiaTheme="minorHAnsi" w:hAnsi="TH SarabunPSK" w:cs="TH SarabunPSK"/>
                <w:sz w:val="32"/>
                <w:szCs w:val="32"/>
              </w:rPr>
              <w:tab/>
            </w:r>
            <w:r w:rsidR="00954D0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ตำแหน่ง </w:t>
            </w:r>
            <w:r w:rsidR="00954D0E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="00B178C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นักโภชนาการชำนาญการ</w:t>
            </w:r>
          </w:p>
          <w:p w:rsidR="00EF0CC7" w:rsidRPr="00782E05" w:rsidRDefault="00EF0CC7" w:rsidP="00A147C4">
            <w:pPr>
              <w:pStyle w:val="a3"/>
              <w:spacing w:after="0" w:line="240" w:lineRule="auto"/>
              <w:ind w:left="394"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178CB">
              <w:rPr>
                <w:rFonts w:ascii="TH SarabunPSK" w:hAnsi="TH SarabunPSK" w:cs="TH SarabunPSK"/>
                <w:sz w:val="32"/>
                <w:szCs w:val="32"/>
                <w:cs/>
              </w:rPr>
              <w:t>5904338</w:t>
            </w:r>
            <w:r w:rsidR="00954D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954D0E" w:rsidRPr="00DB47F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F0CC7" w:rsidRPr="00782E05" w:rsidRDefault="00EF0CC7" w:rsidP="00A147C4">
            <w:pPr>
              <w:pStyle w:val="a3"/>
              <w:spacing w:after="0" w:line="240" w:lineRule="auto"/>
              <w:ind w:left="394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02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54D0E">
              <w:rPr>
                <w:rFonts w:ascii="TH SarabunPSK" w:hAnsi="TH SarabunPSK" w:cs="TH SarabunPSK"/>
                <w:sz w:val="32"/>
                <w:szCs w:val="32"/>
                <w:cs/>
              </w:rPr>
              <w:t>5904339</w:t>
            </w:r>
            <w:r w:rsidR="00954D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54D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B178CB">
              <w:rPr>
                <w:rFonts w:ascii="TH SarabunPSK" w:hAnsi="TH SarabunPSK" w:cs="TH SarabunPSK"/>
                <w:sz w:val="32"/>
                <w:szCs w:val="32"/>
              </w:rPr>
              <w:t>E-mail : supot.r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@anamai.mail.go.th</w:t>
            </w:r>
          </w:p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สำนักโภชนาการ กรมอนามัย</w:t>
            </w:r>
          </w:p>
        </w:tc>
      </w:tr>
      <w:tr w:rsidR="00EF0CC7" w:rsidRPr="00782E05" w:rsidTr="008D4CBA">
        <w:trPr>
          <w:trHeight w:val="106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EF0C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82E0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นายสุพจน์  รื่นเริงกลิ่น</w:t>
            </w:r>
            <w:r w:rsidR="00954D0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ab/>
            </w:r>
            <w:r w:rsidR="00954D0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ตำแหน่ง </w:t>
            </w:r>
            <w:r w:rsidR="00954D0E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="00B178C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นักโภชนาการชำนาญการ</w:t>
            </w:r>
          </w:p>
          <w:p w:rsidR="00EF0CC7" w:rsidRPr="00782E05" w:rsidRDefault="00EF0CC7" w:rsidP="00A147C4">
            <w:pPr>
              <w:pStyle w:val="a3"/>
              <w:spacing w:after="0" w:line="240" w:lineRule="auto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178CB">
              <w:rPr>
                <w:rFonts w:ascii="TH SarabunPSK" w:hAnsi="TH SarabunPSK" w:cs="TH SarabunPSK"/>
                <w:sz w:val="32"/>
                <w:szCs w:val="32"/>
                <w:cs/>
              </w:rPr>
              <w:t>5904338</w:t>
            </w:r>
            <w:r w:rsidR="00954D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954D0E" w:rsidRPr="00DB47F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F0CC7" w:rsidRDefault="00EF0CC7" w:rsidP="00A147C4">
            <w:pPr>
              <w:pStyle w:val="a3"/>
              <w:spacing w:after="0" w:line="240" w:lineRule="auto"/>
              <w:ind w:left="317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02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5904339</w:t>
            </w:r>
            <w:r w:rsidR="00954D0E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521A95">
              <w:rPr>
                <w:rFonts w:ascii="TH SarabunPSK" w:hAnsi="TH SarabunPSK" w:cs="TH SarabunPSK"/>
                <w:sz w:val="32"/>
                <w:szCs w:val="32"/>
              </w:rPr>
              <w:t>supot.r@anamai.mail.go.th</w:t>
            </w:r>
          </w:p>
          <w:p w:rsidR="0087691A" w:rsidRPr="0087691A" w:rsidRDefault="0087691A" w:rsidP="0087691A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9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นางสาวว</w:t>
            </w:r>
            <w:r w:rsidR="007B23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ราภรณ์ จิตอารี              </w:t>
            </w:r>
            <w:r w:rsidR="007B23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 w:rsidR="007B23F1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769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:rsidR="0087691A" w:rsidRPr="0087691A" w:rsidRDefault="0087691A" w:rsidP="0087691A">
            <w:pPr>
              <w:tabs>
                <w:tab w:val="left" w:pos="317"/>
              </w:tabs>
              <w:spacing w:line="256" w:lineRule="auto"/>
              <w:ind w:left="317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9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โทรศัพท์ที่ทำงาน : 02-5904327</w:t>
            </w:r>
            <w:r w:rsidR="007B23F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87691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โทรศัพท์มือถือ : -</w:t>
            </w:r>
          </w:p>
          <w:p w:rsidR="0087691A" w:rsidRPr="0087691A" w:rsidRDefault="0087691A" w:rsidP="0087691A">
            <w:pPr>
              <w:tabs>
                <w:tab w:val="left" w:pos="317"/>
              </w:tabs>
              <w:spacing w:line="256" w:lineRule="auto"/>
              <w:ind w:left="317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โทรสาร :  02-5904339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87691A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  <w:r w:rsidRPr="0087691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Pr="0087691A">
              <w:rPr>
                <w:rFonts w:ascii="TH SarabunPSK" w:eastAsia="Calibri" w:hAnsi="TH SarabunPSK" w:cs="TH SarabunPSK"/>
                <w:sz w:val="32"/>
                <w:szCs w:val="32"/>
              </w:rPr>
              <w:t xml:space="preserve">mail </w:t>
            </w:r>
            <w:r w:rsidRPr="0087691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: </w:t>
            </w:r>
            <w:r w:rsidRPr="0087691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>waraporn</w:t>
            </w:r>
            <w:r w:rsidRPr="0087691A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.</w:t>
            </w:r>
            <w:r w:rsidRPr="0087691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>ji@anamai</w:t>
            </w:r>
            <w:r w:rsidRPr="0087691A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.</w:t>
            </w:r>
            <w:r w:rsidRPr="0087691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>mail</w:t>
            </w:r>
            <w:r w:rsidRPr="0087691A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.</w:t>
            </w:r>
            <w:r w:rsidRPr="0087691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>go</w:t>
            </w:r>
            <w:r w:rsidRPr="0087691A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.</w:t>
            </w:r>
            <w:r w:rsidRPr="0087691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>th</w:t>
            </w:r>
          </w:p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สำนักโภชนาการ กรมอนามัย</w:t>
            </w:r>
          </w:p>
        </w:tc>
      </w:tr>
      <w:tr w:rsidR="00EF0CC7" w:rsidRPr="00782E05" w:rsidTr="008D4CBA">
        <w:trPr>
          <w:trHeight w:val="106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7" w:rsidRPr="00782E05" w:rsidRDefault="00EF0CC7" w:rsidP="00EF0C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นายสุพจน์  รื่นเริงกลิ่น</w:t>
            </w:r>
            <w:r w:rsidR="00954D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54D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ตำแหน่ง </w:t>
            </w:r>
            <w:r w:rsidR="00954D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B178C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นักโภชนาการชำนาญการ</w:t>
            </w:r>
          </w:p>
          <w:p w:rsidR="00EF0CC7" w:rsidRPr="00782E05" w:rsidRDefault="00EF0CC7" w:rsidP="00A147C4">
            <w:pPr>
              <w:pStyle w:val="a3"/>
              <w:spacing w:after="0" w:line="240" w:lineRule="auto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54D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5904338    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</w:p>
          <w:p w:rsidR="00EF0CC7" w:rsidRDefault="00EF0CC7" w:rsidP="00A147C4">
            <w:pPr>
              <w:pStyle w:val="a3"/>
              <w:spacing w:after="0" w:line="240" w:lineRule="auto"/>
              <w:ind w:left="317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02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5904339</w:t>
            </w:r>
            <w:r w:rsidR="00954D0E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521A95">
              <w:rPr>
                <w:rFonts w:ascii="TH SarabunPSK" w:hAnsi="TH SarabunPSK" w:cs="TH SarabunPSK"/>
                <w:sz w:val="32"/>
                <w:szCs w:val="32"/>
              </w:rPr>
              <w:t>supot.r@anamai.mail.go.th</w:t>
            </w:r>
          </w:p>
          <w:p w:rsidR="00954D0E" w:rsidRPr="00954D0E" w:rsidRDefault="00B178CB" w:rsidP="00954D0E">
            <w:pPr>
              <w:tabs>
                <w:tab w:val="left" w:pos="31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4D0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954D0E" w:rsidRPr="00954D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4D0E" w:rsidRPr="00954D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นางสาววราภรณ์ จิตอารี            </w:t>
            </w:r>
            <w:r w:rsidR="00954D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4D0E" w:rsidRPr="00954D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 w:rsidR="00954D0E" w:rsidRPr="00954D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954D0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นักวิชาการสาธารณสุขปฏิบัติการ</w:t>
            </w:r>
            <w:r w:rsidR="00954D0E" w:rsidRPr="00954D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4D0E" w:rsidRPr="00782E05" w:rsidRDefault="00954D0E" w:rsidP="00954D0E">
            <w:pPr>
              <w:pStyle w:val="a3"/>
              <w:tabs>
                <w:tab w:val="left" w:pos="317"/>
              </w:tabs>
              <w:spacing w:after="0" w:line="240" w:lineRule="auto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5904338     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  <w:p w:rsidR="00B178CB" w:rsidRPr="00954D0E" w:rsidRDefault="00954D0E" w:rsidP="00954D0E">
            <w:pPr>
              <w:pStyle w:val="a3"/>
              <w:tabs>
                <w:tab w:val="left" w:pos="317"/>
              </w:tabs>
              <w:spacing w:after="0" w:line="240" w:lineRule="auto"/>
              <w:ind w:left="317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02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2E05">
              <w:rPr>
                <w:rFonts w:ascii="TH SarabunPSK" w:hAnsi="TH SarabunPSK" w:cs="TH SarabunPSK"/>
                <w:sz w:val="32"/>
                <w:szCs w:val="32"/>
                <w:cs/>
              </w:rPr>
              <w:t>5904339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>waraporn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j</w:t>
            </w:r>
            <w:r w:rsidRPr="00782E05">
              <w:rPr>
                <w:rFonts w:ascii="TH SarabunPSK" w:hAnsi="TH SarabunPSK" w:cs="TH SarabunPSK"/>
                <w:sz w:val="32"/>
                <w:szCs w:val="32"/>
              </w:rPr>
              <w:t>i@anamai.mail.go.th</w:t>
            </w:r>
          </w:p>
          <w:p w:rsidR="00EF0CC7" w:rsidRPr="00782E05" w:rsidRDefault="00EF0CC7" w:rsidP="00A14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สำนักโภชนาการ กรมอนามัย</w:t>
            </w:r>
          </w:p>
        </w:tc>
      </w:tr>
    </w:tbl>
    <w:p w:rsidR="0061035E" w:rsidRDefault="0061035E"/>
    <w:sectPr w:rsidR="00610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341"/>
    <w:multiLevelType w:val="multilevel"/>
    <w:tmpl w:val="A5867C4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1">
    <w:nsid w:val="1D451468"/>
    <w:multiLevelType w:val="multilevel"/>
    <w:tmpl w:val="7CA65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>
    <w:nsid w:val="39384ADB"/>
    <w:multiLevelType w:val="hybridMultilevel"/>
    <w:tmpl w:val="D604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20615"/>
    <w:multiLevelType w:val="hybridMultilevel"/>
    <w:tmpl w:val="7304D81C"/>
    <w:lvl w:ilvl="0" w:tplc="FA3ED0A8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C7"/>
    <w:rsid w:val="00115B2D"/>
    <w:rsid w:val="00166EB7"/>
    <w:rsid w:val="00370106"/>
    <w:rsid w:val="00521A95"/>
    <w:rsid w:val="00604AFB"/>
    <w:rsid w:val="0061035E"/>
    <w:rsid w:val="00794907"/>
    <w:rsid w:val="007A28AA"/>
    <w:rsid w:val="007B23F1"/>
    <w:rsid w:val="007B27E8"/>
    <w:rsid w:val="0087691A"/>
    <w:rsid w:val="008D4CBA"/>
    <w:rsid w:val="00954D0E"/>
    <w:rsid w:val="009B6AE4"/>
    <w:rsid w:val="00A91941"/>
    <w:rsid w:val="00B178CB"/>
    <w:rsid w:val="00EF0CC7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0CC7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a4">
    <w:name w:val="รายการย่อหน้า อักขระ"/>
    <w:link w:val="a3"/>
    <w:uiPriority w:val="34"/>
    <w:locked/>
    <w:rsid w:val="00EF0CC7"/>
    <w:rPr>
      <w:rFonts w:ascii="Calibri" w:eastAsia="Calibri" w:hAnsi="Calibri" w:cs="Angsana New"/>
    </w:rPr>
  </w:style>
  <w:style w:type="character" w:styleId="a5">
    <w:name w:val="Hyperlink"/>
    <w:basedOn w:val="a0"/>
    <w:uiPriority w:val="99"/>
    <w:unhideWhenUsed/>
    <w:rsid w:val="00B178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0CC7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a4">
    <w:name w:val="รายการย่อหน้า อักขระ"/>
    <w:link w:val="a3"/>
    <w:uiPriority w:val="34"/>
    <w:locked/>
    <w:rsid w:val="00EF0CC7"/>
    <w:rPr>
      <w:rFonts w:ascii="Calibri" w:eastAsia="Calibri" w:hAnsi="Calibri" w:cs="Angsana New"/>
    </w:rPr>
  </w:style>
  <w:style w:type="character" w:styleId="a5">
    <w:name w:val="Hyperlink"/>
    <w:basedOn w:val="a0"/>
    <w:uiPriority w:val="99"/>
    <w:unhideWhenUsed/>
    <w:rsid w:val="00B17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MOPH87NB2</cp:lastModifiedBy>
  <cp:revision>4</cp:revision>
  <cp:lastPrinted>2018-12-08T08:36:00Z</cp:lastPrinted>
  <dcterms:created xsi:type="dcterms:W3CDTF">2018-12-08T08:36:00Z</dcterms:created>
  <dcterms:modified xsi:type="dcterms:W3CDTF">2018-12-08T08:36:00Z</dcterms:modified>
</cp:coreProperties>
</file>