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D8E26" w14:textId="77777777" w:rsidR="004F7BB3" w:rsidRPr="00BE389F" w:rsidRDefault="004F7BB3" w:rsidP="004F7BB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7D22FD13" w14:textId="77777777" w:rsidR="004F7BB3" w:rsidRPr="00BE389F" w:rsidRDefault="004F7BB3" w:rsidP="004F7BB3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4253C7BA" w14:textId="77777777" w:rsidR="004F7BB3" w:rsidRPr="00BE389F" w:rsidRDefault="004F7BB3" w:rsidP="004F7BB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2321F952" w14:textId="77777777" w:rsidR="004F7BB3" w:rsidRPr="00BE389F" w:rsidRDefault="004F7BB3" w:rsidP="004F7BB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53822207" w14:textId="1F6D5080" w:rsidR="00E5674B" w:rsidRPr="004F7BB3" w:rsidRDefault="004F7BB3" w:rsidP="004F7BB3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2.กิจการด้านเศรษฐกิจและการดำเนินชีวิต</w:t>
      </w: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5841"/>
        <w:gridCol w:w="567"/>
        <w:gridCol w:w="567"/>
        <w:gridCol w:w="567"/>
        <w:gridCol w:w="567"/>
        <w:gridCol w:w="992"/>
      </w:tblGrid>
      <w:tr w:rsidR="00FE4151" w:rsidRPr="00577D2E" w14:paraId="43BB31C2" w14:textId="77777777" w:rsidTr="00CC5664">
        <w:tc>
          <w:tcPr>
            <w:tcW w:w="1673" w:type="dxa"/>
            <w:vMerge w:val="restart"/>
            <w:shd w:val="clear" w:color="auto" w:fill="EEECE1" w:themeFill="background2"/>
          </w:tcPr>
          <w:p w14:paraId="49B5B992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841" w:type="dxa"/>
            <w:vMerge w:val="restart"/>
            <w:shd w:val="clear" w:color="auto" w:fill="EEECE1" w:themeFill="background2"/>
          </w:tcPr>
          <w:p w14:paraId="5B9CE1F1" w14:textId="77777777" w:rsidR="00FE4151" w:rsidRPr="007F3D7D" w:rsidRDefault="00FE4151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2C94B477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5FDC11DE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14:paraId="18A66D48" w14:textId="77777777" w:rsidR="00FE4151" w:rsidRPr="007F3D7D" w:rsidRDefault="00FE4151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7CA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FE4151" w:rsidRPr="00577D2E" w14:paraId="19E1E608" w14:textId="77777777" w:rsidTr="00CC5664">
        <w:trPr>
          <w:trHeight w:val="270"/>
        </w:trPr>
        <w:tc>
          <w:tcPr>
            <w:tcW w:w="1673" w:type="dxa"/>
            <w:vMerge/>
          </w:tcPr>
          <w:p w14:paraId="7F70A7B4" w14:textId="77777777" w:rsidR="00FE4151" w:rsidRPr="00577D2E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41" w:type="dxa"/>
            <w:vMerge/>
          </w:tcPr>
          <w:p w14:paraId="1FDEA87E" w14:textId="77777777" w:rsidR="00FE4151" w:rsidRPr="00577D2E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BF2A63E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66E06267" w14:textId="77777777" w:rsidR="00FE4151" w:rsidRPr="007F3D7D" w:rsidRDefault="00FE4151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92BE701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3449E62F" w14:textId="77777777" w:rsidR="00FE4151" w:rsidRPr="007F3D7D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992" w:type="dxa"/>
            <w:vMerge/>
          </w:tcPr>
          <w:p w14:paraId="1210643B" w14:textId="77777777" w:rsidR="00FE4151" w:rsidRPr="00577D2E" w:rsidRDefault="00FE4151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7BB3" w:rsidRPr="00577D2E" w14:paraId="5644EAFC" w14:textId="77777777" w:rsidTr="008C355D">
        <w:trPr>
          <w:trHeight w:val="595"/>
        </w:trPr>
        <w:tc>
          <w:tcPr>
            <w:tcW w:w="1673" w:type="dxa"/>
            <w:vMerge w:val="restart"/>
          </w:tcPr>
          <w:p w14:paraId="2C56780F" w14:textId="2D899D96" w:rsidR="004F7BB3" w:rsidRPr="004F7BB3" w:rsidRDefault="004F7BB3" w:rsidP="004F7BB3">
            <w:pPr>
              <w:autoSpaceDE w:val="0"/>
              <w:autoSpaceDN w:val="0"/>
              <w:adjustRightInd w:val="0"/>
              <w:ind w:left="5"/>
              <w:rPr>
                <w:rFonts w:ascii="TH SarabunIT๙" w:hAnsi="TH SarabunIT๙" w:cs="TH SarabunIT๙"/>
                <w:sz w:val="28"/>
              </w:rPr>
            </w:pPr>
            <w:r w:rsidRPr="004F7BB3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4F7BB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4F7BB3">
              <w:rPr>
                <w:rFonts w:ascii="TH SarabunIT๙" w:hAnsi="TH SarabunIT๙" w:cs="TH SarabunIT๙"/>
                <w:spacing w:val="8"/>
                <w:sz w:val="28"/>
                <w:cs/>
              </w:rPr>
              <w:t>ห้างสรรพสินค้า</w:t>
            </w:r>
            <w:r w:rsidRPr="004F7BB3">
              <w:rPr>
                <w:rFonts w:ascii="TH SarabunIT๙" w:hAnsi="TH SarabunIT๙" w:cs="TH SarabunIT๙" w:hint="cs"/>
                <w:spacing w:val="8"/>
                <w:sz w:val="28"/>
                <w:cs/>
              </w:rPr>
              <w:t xml:space="preserve"> </w:t>
            </w:r>
            <w:r w:rsidRPr="004F7BB3">
              <w:rPr>
                <w:rFonts w:ascii="TH SarabunIT๙" w:hAnsi="TH SarabunIT๙" w:cs="TH SarabunIT๙"/>
                <w:spacing w:val="8"/>
                <w:sz w:val="28"/>
                <w:cs/>
              </w:rPr>
              <w:t>ศูนย์การค้า</w:t>
            </w:r>
            <w:r w:rsidRPr="004F7BB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7BB3">
              <w:rPr>
                <w:rFonts w:ascii="TH SarabunIT๙" w:hAnsi="TH SarabunIT๙" w:cs="TH SarabunIT๙"/>
                <w:spacing w:val="-6"/>
                <w:sz w:val="28"/>
                <w:cs/>
              </w:rPr>
              <w:t>ให้เปิดดำเนินการได้จนถึงเวลา</w:t>
            </w:r>
            <w:r w:rsidRPr="004F7BB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8"/>
                <w:cs/>
              </w:rPr>
              <w:t>๒๑</w:t>
            </w:r>
            <w:r w:rsidRPr="004F7BB3">
              <w:rPr>
                <w:rFonts w:ascii="TH SarabunIT๙" w:hAnsi="TH SarabunIT๙" w:cs="TH SarabunIT๙"/>
                <w:sz w:val="28"/>
              </w:rPr>
              <w:t>.</w:t>
            </w:r>
            <w:r w:rsidRPr="004F7BB3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4F7BB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8"/>
                <w:cs/>
              </w:rPr>
              <w:t>นาฬิกา</w:t>
            </w:r>
          </w:p>
          <w:p w14:paraId="32B6E26E" w14:textId="4383A4CF" w:rsidR="004F7BB3" w:rsidRPr="007C6A68" w:rsidRDefault="004F7BB3" w:rsidP="004F7B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41" w:type="dxa"/>
          </w:tcPr>
          <w:p w14:paraId="69BDD08E" w14:textId="77777777" w:rsidR="004F7BB3" w:rsidRPr="008C355D" w:rsidRDefault="004F7BB3" w:rsidP="00DD78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C35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41BAF5FA" w14:textId="1A500C32" w:rsidR="004F7BB3" w:rsidRPr="008C355D" w:rsidRDefault="004F7BB3" w:rsidP="00DD78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1)ท</w:t>
            </w:r>
            <w:r w:rsidRPr="008C355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ความสะอาดพื้นผิวสัมผัสบ่อยๆ ทั้งก่อน</w:t>
            </w:r>
            <w:r w:rsidRPr="008C355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/</w:t>
            </w: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หลังการให้บริการ และให้ก</w:t>
            </w:r>
            <w:r w:rsidRPr="008C355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ำ</w:t>
            </w: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จัดขยะทุกวัน</w:t>
            </w:r>
          </w:p>
        </w:tc>
        <w:tc>
          <w:tcPr>
            <w:tcW w:w="567" w:type="dxa"/>
          </w:tcPr>
          <w:p w14:paraId="3C7B42D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BF6BA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D928937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9A6D3C2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016659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691A214D" w14:textId="77777777" w:rsidTr="00CC5664">
        <w:tc>
          <w:tcPr>
            <w:tcW w:w="1673" w:type="dxa"/>
            <w:vMerge/>
          </w:tcPr>
          <w:p w14:paraId="2CF7B32B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35A1487F" w14:textId="6EB81846" w:rsidR="004F7BB3" w:rsidRPr="008C355D" w:rsidRDefault="004F7BB3" w:rsidP="008F7CA1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2) ให้ผู้ประกอบการ พนักงานบริการ ผู้ใช้บริการสวมหน้ากากอนามัย หรือหน้ากากผ้า</w:t>
            </w:r>
          </w:p>
        </w:tc>
        <w:tc>
          <w:tcPr>
            <w:tcW w:w="567" w:type="dxa"/>
          </w:tcPr>
          <w:p w14:paraId="0766FBBE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4D46611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35C5CF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96636F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15731B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132B0015" w14:textId="77777777" w:rsidTr="00CC5664">
        <w:trPr>
          <w:trHeight w:val="359"/>
        </w:trPr>
        <w:tc>
          <w:tcPr>
            <w:tcW w:w="1673" w:type="dxa"/>
            <w:vMerge/>
          </w:tcPr>
          <w:p w14:paraId="2A7C642F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011C376B" w14:textId="77777777" w:rsidR="004F7BB3" w:rsidRPr="008C355D" w:rsidRDefault="004F7BB3" w:rsidP="008F7CA1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8C355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8C355D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3286BD4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617B8C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718EF9F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2AD548B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E9131AA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36C50B4C" w14:textId="77777777" w:rsidTr="00CC5664">
        <w:trPr>
          <w:trHeight w:val="413"/>
        </w:trPr>
        <w:tc>
          <w:tcPr>
            <w:tcW w:w="1673" w:type="dxa"/>
            <w:vMerge/>
          </w:tcPr>
          <w:p w14:paraId="73AED761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15899575" w14:textId="7E16F48F" w:rsidR="004F7BB3" w:rsidRPr="008C355D" w:rsidRDefault="004F7BB3" w:rsidP="00DD78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4) </w:t>
            </w:r>
            <w:r w:rsidRPr="008C355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8C355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ให้เว้นระยะนั่งหรือยืนห่างกัน</w:t>
            </w:r>
            <w:r w:rsidRPr="008C355D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Pr="008C355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และเว้นระยะห่าง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ในการเลือกสินค้าและชำระสินค้า</w:t>
            </w:r>
            <w:r w:rsidRPr="008C355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 ๑</w:t>
            </w:r>
            <w:r w:rsidRPr="008C355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5A376EA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9D3C5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A207B2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B21145B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F16BFB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3D684D73" w14:textId="77777777" w:rsidTr="008C355D">
        <w:trPr>
          <w:trHeight w:val="523"/>
        </w:trPr>
        <w:tc>
          <w:tcPr>
            <w:tcW w:w="1673" w:type="dxa"/>
            <w:vMerge/>
          </w:tcPr>
          <w:p w14:paraId="404F313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391FACD9" w14:textId="0EB7BEA7" w:rsidR="004F7BB3" w:rsidRPr="008C355D" w:rsidRDefault="004F7BB3" w:rsidP="008F7CA1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5)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ให้ควบคุมจำนวนผู้ใช้บริการมิให้แออัดและรวมกลุ่มกัน</w:t>
            </w:r>
            <w:r w:rsidRPr="008C35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หรือลดเวลาในการทำกิจกรรมเท่าที่จำเป็น</w:t>
            </w:r>
            <w:r w:rsidRPr="008C35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โดยถือหลักหลีกเลี่ยงการติดต่อสัมผัสระหว่างกัน</w:t>
            </w:r>
          </w:p>
        </w:tc>
        <w:tc>
          <w:tcPr>
            <w:tcW w:w="567" w:type="dxa"/>
          </w:tcPr>
          <w:p w14:paraId="0F36DE92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05436E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F8BC3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45A2B8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243C84F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7FA40922" w14:textId="77777777" w:rsidTr="00CC5664">
        <w:trPr>
          <w:trHeight w:val="551"/>
        </w:trPr>
        <w:tc>
          <w:tcPr>
            <w:tcW w:w="1673" w:type="dxa"/>
            <w:vMerge/>
          </w:tcPr>
          <w:p w14:paraId="65700AF1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1660BB69" w14:textId="7AC31095" w:rsidR="004F7BB3" w:rsidRPr="004F7BB3" w:rsidRDefault="004F7BB3" w:rsidP="008F7CA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7BB3">
              <w:rPr>
                <w:rFonts w:ascii="TH SarabunIT๙" w:hAnsi="TH SarabunIT๙" w:cs="TH SarabunIT๙"/>
                <w:color w:val="C00000"/>
                <w:spacing w:val="-2"/>
                <w:sz w:val="24"/>
                <w:szCs w:val="24"/>
                <w:cs/>
              </w:rPr>
              <w:t xml:space="preserve">6)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สถานที่จำหน่ายอาหารหรือเครื่องดื่มในห้างสรรพสินค้า ศูนย์การค้า</w:t>
            </w:r>
            <w:r w:rsidRPr="004F7BB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ในขั้นต้น</w:t>
            </w:r>
            <w:r w:rsidRPr="004F7BB3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ให้เปิดได้ โดยอาจให้นำกลับไปบริโภคที่อื่น </w:t>
            </w:r>
            <w:r w:rsidRPr="004F7BB3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แต่หากเปิดให้ใช้บริการในสถานที่นั้นก็สามารถ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ทำได้</w:t>
            </w:r>
            <w:r w:rsidRPr="004F7BB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โดยต้องจัดระเบียบการเข้าใช้บริการให้เป็นไปตามมาตรการป้องกันโรคและ</w:t>
            </w:r>
            <w:r w:rsidRPr="004F7BB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คำแนะนำของคณะกรรมการโรคติดต่อจังหวัด</w:t>
            </w:r>
          </w:p>
        </w:tc>
        <w:tc>
          <w:tcPr>
            <w:tcW w:w="567" w:type="dxa"/>
          </w:tcPr>
          <w:p w14:paraId="1802684A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F679AC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4A8969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A6B6D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0C20E1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41FD7C05" w14:textId="77777777" w:rsidTr="00CC5664">
        <w:trPr>
          <w:trHeight w:val="631"/>
        </w:trPr>
        <w:tc>
          <w:tcPr>
            <w:tcW w:w="1673" w:type="dxa"/>
            <w:vMerge/>
          </w:tcPr>
          <w:p w14:paraId="52FF49B2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26BB24AE" w14:textId="4FD9A967" w:rsidR="004F7BB3" w:rsidRPr="008C355D" w:rsidRDefault="004F7BB3" w:rsidP="004F7BB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7)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ให้เจ้าของสถานที่</w:t>
            </w:r>
            <w:r w:rsidRPr="008C355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หรือผู้เช่าสถานที่</w:t>
            </w:r>
            <w:r w:rsidRPr="008C355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หรือ ผู้ประกอบกิจการ</w:t>
            </w:r>
            <w:r w:rsidRPr="008C35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หรือผู้จัดกิจกรรมลงทะเบียนและยืนยันการปฏิบัติตาม</w:t>
            </w:r>
            <w:r w:rsidRPr="008C355D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747AFA1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CD8CD6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44D815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6725D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C2491E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5222F198" w14:textId="77777777" w:rsidTr="00CC5664">
        <w:trPr>
          <w:trHeight w:val="689"/>
        </w:trPr>
        <w:tc>
          <w:tcPr>
            <w:tcW w:w="1673" w:type="dxa"/>
            <w:vMerge/>
          </w:tcPr>
          <w:p w14:paraId="348B9B6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6AD5216B" w14:textId="5981B074" w:rsidR="004F7BB3" w:rsidRPr="008C355D" w:rsidRDefault="004F7BB3" w:rsidP="008F7CA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355D">
              <w:rPr>
                <w:rFonts w:ascii="TH SarabunIT๙" w:hAnsi="TH SarabunIT๙" w:cs="TH SarabunIT๙"/>
                <w:spacing w:val="-2"/>
                <w:sz w:val="24"/>
                <w:szCs w:val="24"/>
              </w:rPr>
              <w:t xml:space="preserve">8) 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ให้มีการควบคุมทางเข้าออก</w:t>
            </w:r>
            <w:r w:rsidRPr="008C355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gramStart"/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และลงทะเบียนก่อนเข้าและออกจากสถานที่</w:t>
            </w:r>
            <w:r w:rsidRPr="008C355D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และเพิ่มมาตรการใช้แอปพลิ</w:t>
            </w:r>
            <w:proofErr w:type="spellStart"/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เค</w:t>
            </w:r>
            <w:proofErr w:type="spellEnd"/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ชันที่ทางราชการ</w:t>
            </w:r>
            <w:r w:rsidRPr="008C355D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กำหนด</w:t>
            </w:r>
            <w:proofErr w:type="gramEnd"/>
            <w:r w:rsidRPr="008C355D">
              <w:rPr>
                <w:rFonts w:ascii="TH SarabunIT๙" w:hAnsi="TH SarabunIT๙" w:cs="TH SarabunIT๙"/>
                <w:spacing w:val="10"/>
                <w:sz w:val="24"/>
                <w:szCs w:val="24"/>
              </w:rPr>
              <w:t xml:space="preserve"> </w:t>
            </w:r>
            <w:r w:rsidRPr="008C355D">
              <w:rPr>
                <w:rFonts w:ascii="TH SarabunIT๙" w:hAnsi="TH SarabunIT๙" w:cs="TH SarabunIT๙"/>
                <w:spacing w:val="10"/>
                <w:sz w:val="24"/>
                <w:szCs w:val="24"/>
                <w:cs/>
              </w:rPr>
              <w:t>หรือใช้มาตรการควบคุมด้วยการ</w:t>
            </w:r>
            <w:r w:rsidRPr="008C355D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บันทึกข้อมูลและรายงานทดแทนได้</w:t>
            </w:r>
          </w:p>
        </w:tc>
        <w:tc>
          <w:tcPr>
            <w:tcW w:w="567" w:type="dxa"/>
          </w:tcPr>
          <w:p w14:paraId="0D6FFAC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BF3CC1B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2E9E34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1C1E35B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63BE091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73E8AB8F" w14:textId="77777777" w:rsidTr="00CC5664">
        <w:trPr>
          <w:trHeight w:val="689"/>
        </w:trPr>
        <w:tc>
          <w:tcPr>
            <w:tcW w:w="1673" w:type="dxa"/>
            <w:vMerge/>
          </w:tcPr>
          <w:p w14:paraId="08A2E46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321CB262" w14:textId="77777777" w:rsidR="004F7BB3" w:rsidRPr="0085099D" w:rsidRDefault="004F7BB3" w:rsidP="0085099D">
            <w:pPr>
              <w:rPr>
                <w:rFonts w:ascii="TH SarabunIT๙" w:hAnsi="TH SarabunIT๙" w:cs="TH SarabunIT๙"/>
                <w:b/>
                <w:bCs/>
                <w:spacing w:val="-2"/>
                <w:sz w:val="28"/>
              </w:rPr>
            </w:pPr>
            <w:r w:rsidRPr="0085099D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มาตรการเสริม</w:t>
            </w:r>
          </w:p>
          <w:p w14:paraId="6C1FE374" w14:textId="759857E2" w:rsidR="004F7BB3" w:rsidRPr="004F7BB3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 w:rsidRPr="004F7BB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1)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มีมาตรการคัดกรองไข้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และอาการไอ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หอบเหนื่อย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จาม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หรือเป็นหวัด</w:t>
            </w:r>
            <w:r w:rsidRPr="004F7BB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สำหรับผู้ประกอบการ พนักงานบริการ</w:t>
            </w:r>
            <w:r w:rsidRPr="004F7BB3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และผู้ใช้บริการก่อนเข้าอาคาร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Pr="004F7BB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z w:val="24"/>
                <w:szCs w:val="24"/>
                <w:cs/>
              </w:rPr>
              <w:t>ให้รายงานหน่วยงาน</w:t>
            </w:r>
            <w:r w:rsidRPr="004F7BB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รับผิดชอบ</w:t>
            </w:r>
            <w:r w:rsidRPr="004F7BB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Pr="004F7BB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1E65DC4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4BFF1BF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2AA0C7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0AC460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069757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264098B3" w14:textId="77777777" w:rsidTr="00CC5664">
        <w:trPr>
          <w:trHeight w:val="413"/>
        </w:trPr>
        <w:tc>
          <w:tcPr>
            <w:tcW w:w="1673" w:type="dxa"/>
            <w:vMerge/>
          </w:tcPr>
          <w:p w14:paraId="502E436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19DCE32C" w14:textId="73B30F22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2)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จัดให้มีระบบระบายอากาศในอาคารที่ดี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รวมถึงในห้องสุขา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ให้ทำความสะอาดเครื่องปรับอากาศและจัดการฆ่าเชื้อโรคอย่างสม่ำเสมอ</w:t>
            </w:r>
          </w:p>
        </w:tc>
        <w:tc>
          <w:tcPr>
            <w:tcW w:w="567" w:type="dxa"/>
          </w:tcPr>
          <w:p w14:paraId="4A03C22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D3C7B0F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449B1F5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A3CF717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FE02D9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21A97713" w14:textId="77777777" w:rsidTr="00CC5664">
        <w:trPr>
          <w:trHeight w:val="419"/>
        </w:trPr>
        <w:tc>
          <w:tcPr>
            <w:tcW w:w="1673" w:type="dxa"/>
            <w:vMerge/>
          </w:tcPr>
          <w:p w14:paraId="790A660E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1EFA3035" w14:textId="35347735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</w:t>
            </w:r>
            <w:r w:rsidRPr="00E35D3F">
              <w:rPr>
                <w:rFonts w:ascii="TH SarabunIT๙" w:hAnsi="TH SarabunIT๙" w:cs="TH SarabunIT๙"/>
                <w:spacing w:val="14"/>
                <w:sz w:val="24"/>
                <w:szCs w:val="24"/>
                <w:cs/>
              </w:rPr>
              <w:t>ควบคุมมิให้มีกิจกรรมที่ใช้เสียงดังภายในสถานที่ รวมถึง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งดกิจกรรมส่งเสริมการขาย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และงดกิจกรรมที่ทำให้เกิดความแออัดหรือมีการรวมกลุ่มคน</w:t>
            </w:r>
          </w:p>
        </w:tc>
        <w:tc>
          <w:tcPr>
            <w:tcW w:w="567" w:type="dxa"/>
          </w:tcPr>
          <w:p w14:paraId="7F182450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C3600B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EC5EC1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9FFA52C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F7048E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36EE3E71" w14:textId="77777777" w:rsidTr="00CC5664">
        <w:trPr>
          <w:trHeight w:val="412"/>
        </w:trPr>
        <w:tc>
          <w:tcPr>
            <w:tcW w:w="1673" w:type="dxa"/>
            <w:vMerge/>
          </w:tcPr>
          <w:p w14:paraId="7299C7A7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108D4F53" w14:textId="2BCF5105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4)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มีพื้นที่รอคิวที่มีที่นั่งหรือยืนห่างกัน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อย่างน้อย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1</w:t>
            </w:r>
            <w:r w:rsidRPr="00E35D3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E35D3F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ทั้งบริเวณจุดรับส่งผู้โดยสารขนส่งสาธารณะ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และภายในอาคาร</w:t>
            </w:r>
          </w:p>
        </w:tc>
        <w:tc>
          <w:tcPr>
            <w:tcW w:w="567" w:type="dxa"/>
          </w:tcPr>
          <w:p w14:paraId="1828EE2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545478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DD6CFF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4947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158F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777E75C4" w14:textId="77777777" w:rsidTr="00CC5664">
        <w:trPr>
          <w:trHeight w:val="412"/>
        </w:trPr>
        <w:tc>
          <w:tcPr>
            <w:tcW w:w="1673" w:type="dxa"/>
            <w:vMerge/>
          </w:tcPr>
          <w:p w14:paraId="2E397287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6CEB73F1" w14:textId="0DF8E085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5) อาจจัดให้มีการรับ-ส่งพนักงาน ผู้ประกอบการรายย่อยเพื่อลดความเสี่ยงต่อการแพร่เชื้อขณะใช้บริการขนส่งสาธารณะ</w:t>
            </w:r>
          </w:p>
        </w:tc>
        <w:tc>
          <w:tcPr>
            <w:tcW w:w="567" w:type="dxa"/>
          </w:tcPr>
          <w:p w14:paraId="1FCBC8A8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DDA248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CA78869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228FF5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9D83BE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23351517" w14:textId="77777777" w:rsidTr="00CC5664">
        <w:trPr>
          <w:trHeight w:val="412"/>
        </w:trPr>
        <w:tc>
          <w:tcPr>
            <w:tcW w:w="1673" w:type="dxa"/>
            <w:vMerge/>
          </w:tcPr>
          <w:p w14:paraId="3733E0A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5C3D95D2" w14:textId="324BD31B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6) จัดให้มีการแนะนำผู้ประกอบการ พนักงาน  ผู้ใช้บริการ รวมถึงให้มีการตรวจตรา ควบคุม กำกับ ให้เป็นไปตามมาตรการควบคุมหลักอย่างเคร่งครัด  </w:t>
            </w:r>
          </w:p>
        </w:tc>
        <w:tc>
          <w:tcPr>
            <w:tcW w:w="567" w:type="dxa"/>
          </w:tcPr>
          <w:p w14:paraId="41A97381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CC0EA04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FDE603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11ED44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6C1C87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7BB3" w:rsidRPr="00577D2E" w14:paraId="2EEE6B09" w14:textId="77777777" w:rsidTr="00CC5664">
        <w:trPr>
          <w:trHeight w:val="412"/>
        </w:trPr>
        <w:tc>
          <w:tcPr>
            <w:tcW w:w="1673" w:type="dxa"/>
            <w:vMerge/>
          </w:tcPr>
          <w:p w14:paraId="7A42A4A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841" w:type="dxa"/>
          </w:tcPr>
          <w:p w14:paraId="69B30769" w14:textId="3A64B73B" w:rsidR="004F7BB3" w:rsidRPr="00E35D3F" w:rsidRDefault="004F7BB3" w:rsidP="0085099D">
            <w:pPr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35D3F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7)</w:t>
            </w:r>
            <w:r w:rsidRPr="00E35D3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ให้พิจารณาพัฒนานวัตกรรมการลงทะเบียนก่อนเข้าและออกจาก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และระบบจองคิวแบบออนไลน์</w:t>
            </w:r>
            <w:r w:rsidRPr="00E35D3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35D3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14302D4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745A003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51854CD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17A21C6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56E98F2" w14:textId="77777777" w:rsidR="004F7BB3" w:rsidRPr="00577D2E" w:rsidRDefault="004F7BB3" w:rsidP="008F7C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DA84E3E" w14:textId="77777777" w:rsidR="00E003C9" w:rsidRDefault="00E003C9" w:rsidP="00E003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A3F24">
        <w:rPr>
          <w:rFonts w:ascii="TH SarabunIT๙" w:hAnsi="TH SarabunIT๙" w:cs="TH SarabunIT๙" w:hint="cs"/>
          <w:b/>
          <w:bCs/>
          <w:sz w:val="28"/>
          <w:cs/>
        </w:rPr>
        <w:t>สรุปผลการประเมิน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E003C9" w:rsidRPr="002D269D" w14:paraId="6A693F4C" w14:textId="77777777" w:rsidTr="00EF439D">
        <w:tc>
          <w:tcPr>
            <w:tcW w:w="1558" w:type="dxa"/>
            <w:vMerge w:val="restart"/>
          </w:tcPr>
          <w:p w14:paraId="7CCE8825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1A49FBAA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234864ED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2B54AC78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E003C9" w:rsidRPr="002D269D" w14:paraId="6FC26828" w14:textId="77777777" w:rsidTr="00EF439D">
        <w:tc>
          <w:tcPr>
            <w:tcW w:w="1558" w:type="dxa"/>
            <w:vMerge/>
          </w:tcPr>
          <w:p w14:paraId="62AE404B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5567C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6633B9B2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6967DC05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50709D68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B5386B6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1E63A51F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E003C9" w:rsidRPr="002D269D" w14:paraId="27FDCBC4" w14:textId="77777777" w:rsidTr="00EF439D">
        <w:tc>
          <w:tcPr>
            <w:tcW w:w="1558" w:type="dxa"/>
          </w:tcPr>
          <w:p w14:paraId="1022B4D4" w14:textId="77777777" w:rsidR="00E003C9" w:rsidRPr="002D269D" w:rsidRDefault="00E003C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1E7FEAE1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C62869E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AD31CCF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00520FD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FCF8A6A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003C9" w:rsidRPr="002D269D" w14:paraId="2FB15CC7" w14:textId="77777777" w:rsidTr="00EF439D">
        <w:tc>
          <w:tcPr>
            <w:tcW w:w="1558" w:type="dxa"/>
          </w:tcPr>
          <w:p w14:paraId="4E7EEE13" w14:textId="77777777" w:rsidR="00E003C9" w:rsidRPr="002D269D" w:rsidRDefault="00E003C9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69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768040DE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5690E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EDC00D9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919589A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C68E8A3" w14:textId="77777777" w:rsidR="00E003C9" w:rsidRPr="002D269D" w:rsidRDefault="00E003C9" w:rsidP="00EF43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42411489" w14:textId="6DCBD904" w:rsidR="00E003C9" w:rsidRDefault="00E003C9" w:rsidP="00E003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</w:t>
      </w:r>
    </w:p>
    <w:p w14:paraId="5A043A88" w14:textId="77777777" w:rsidR="00E003C9" w:rsidRPr="00D23394" w:rsidRDefault="00E003C9" w:rsidP="00E003C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D23394">
        <w:rPr>
          <w:rFonts w:ascii="TH SarabunIT๙" w:hAnsi="TH SarabunIT๙" w:cs="TH SarabunIT๙" w:hint="cs"/>
          <w:sz w:val="28"/>
          <w:cs/>
        </w:rPr>
        <w:t>ลงชื่อ ......................................... ผู้รับตรวจ</w:t>
      </w:r>
      <w:r w:rsidRPr="00D23394">
        <w:rPr>
          <w:rFonts w:ascii="TH SarabunIT๙" w:hAnsi="TH SarabunIT๙" w:cs="TH SarabunIT๙"/>
          <w:sz w:val="28"/>
          <w:cs/>
        </w:rPr>
        <w:tab/>
      </w:r>
      <w:r w:rsidRPr="00D23394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Pr="00D23394">
        <w:rPr>
          <w:rFonts w:ascii="TH SarabunIT๙" w:hAnsi="TH SarabunIT๙" w:cs="TH SarabunIT๙" w:hint="cs"/>
          <w:sz w:val="28"/>
          <w:cs/>
        </w:rPr>
        <w:t xml:space="preserve"> ลงชื่อ...........................................ผู้ตรวจประเมิน</w:t>
      </w:r>
    </w:p>
    <w:p w14:paraId="22F75D33" w14:textId="5DE71DCF" w:rsidR="00FA6B90" w:rsidRDefault="00E003C9" w:rsidP="008F7C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D23394">
        <w:rPr>
          <w:rFonts w:ascii="TH SarabunIT๙" w:hAnsi="TH SarabunIT๙" w:cs="TH SarabunIT๙" w:hint="cs"/>
          <w:sz w:val="28"/>
          <w:cs/>
        </w:rPr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23394">
        <w:rPr>
          <w:rFonts w:ascii="TH SarabunIT๙" w:hAnsi="TH SarabunIT๙" w:cs="TH SarabunIT๙" w:hint="cs"/>
          <w:sz w:val="28"/>
          <w:cs/>
        </w:rPr>
        <w:t xml:space="preserve">  (...........................................)                                 (...........................................)</w:t>
      </w:r>
    </w:p>
    <w:p w14:paraId="066F8783" w14:textId="7D106309" w:rsidR="008C355D" w:rsidRPr="004047B7" w:rsidRDefault="008C355D" w:rsidP="008F7C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047B7">
        <w:rPr>
          <w:rFonts w:ascii="TH SarabunIT๙" w:hAnsi="TH SarabunIT๙" w:cs="TH SarabunIT๙" w:hint="cs"/>
          <w:b/>
          <w:bCs/>
          <w:sz w:val="28"/>
          <w:cs/>
        </w:rPr>
        <w:t>คณะทำงานตรวจติดตาม</w:t>
      </w:r>
    </w:p>
    <w:p w14:paraId="6AC452D7" w14:textId="4A06E276" w:rsidR="008C355D" w:rsidRPr="008C355D" w:rsidRDefault="008C355D" w:rsidP="008C355D">
      <w:pPr>
        <w:autoSpaceDE w:val="0"/>
        <w:autoSpaceDN w:val="0"/>
        <w:adjustRightInd w:val="0"/>
        <w:spacing w:after="0" w:line="240" w:lineRule="auto"/>
        <w:ind w:left="289" w:hanging="289"/>
        <w:rPr>
          <w:rFonts w:ascii="TH SarabunIT๙" w:hAnsi="TH SarabunIT๙" w:cs="TH SarabunIT๙"/>
          <w:szCs w:val="22"/>
        </w:rPr>
      </w:pPr>
      <w:r w:rsidRPr="008C355D">
        <w:rPr>
          <w:rFonts w:ascii="TH SarabunIT๙" w:hAnsi="TH SarabunIT๙" w:cs="TH SarabunIT๙"/>
          <w:szCs w:val="22"/>
          <w:cs/>
        </w:rPr>
        <w:t>1) คณะทำงานระดับจังหวัด</w:t>
      </w:r>
      <w:r>
        <w:rPr>
          <w:rFonts w:ascii="TH SarabunIT๙" w:hAnsi="TH SarabunIT๙" w:cs="TH SarabunIT๙" w:hint="cs"/>
          <w:szCs w:val="22"/>
          <w:cs/>
        </w:rPr>
        <w:t xml:space="preserve">  </w:t>
      </w:r>
      <w:r w:rsidRPr="008C355D">
        <w:rPr>
          <w:rFonts w:ascii="TH SarabunIT๙" w:hAnsi="TH SarabunIT๙" w:cs="TH SarabunIT๙"/>
          <w:szCs w:val="22"/>
          <w:cs/>
        </w:rPr>
        <w:t xml:space="preserve"> 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zCs w:val="22"/>
          <w:cs/>
        </w:rPr>
        <w:t xml:space="preserve"> คณะทำงานกิจการค้าปลีก – ส่ง ตามคำสั่งจังหวัดสระแก้ว</w:t>
      </w:r>
      <w:r>
        <w:rPr>
          <w:rFonts w:ascii="TH SarabunIT๙" w:hAnsi="TH SarabunIT๙" w:cs="TH SarabunIT๙" w:hint="cs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zCs w:val="22"/>
          <w:cs/>
        </w:rPr>
        <w:t xml:space="preserve">ที่ 1274/2563   ลงวันที่ 5 พฤษภาคม 2563 </w:t>
      </w:r>
    </w:p>
    <w:p w14:paraId="20094A8A" w14:textId="302D03E5" w:rsidR="008C355D" w:rsidRPr="008C355D" w:rsidRDefault="008C355D" w:rsidP="008C355D">
      <w:pPr>
        <w:autoSpaceDE w:val="0"/>
        <w:autoSpaceDN w:val="0"/>
        <w:adjustRightInd w:val="0"/>
        <w:spacing w:after="0" w:line="240" w:lineRule="auto"/>
        <w:ind w:left="289" w:hanging="289"/>
        <w:rPr>
          <w:rFonts w:ascii="TH SarabunIT๙" w:hAnsi="TH SarabunIT๙" w:cs="TH SarabunIT๙"/>
          <w:szCs w:val="22"/>
        </w:rPr>
      </w:pPr>
      <w:r w:rsidRPr="008C355D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Cs w:val="22"/>
          <w:cs/>
        </w:rPr>
        <w:t xml:space="preserve">    </w:t>
      </w:r>
      <w:r w:rsidRPr="008C355D">
        <w:rPr>
          <w:rFonts w:ascii="TH SarabunIT๙" w:hAnsi="TH SarabunIT๙" w:cs="TH SarabunIT๙"/>
          <w:szCs w:val="22"/>
          <w:cs/>
        </w:rPr>
        <w:t xml:space="preserve"> </w:t>
      </w:r>
      <w:r w:rsidRPr="008C355D">
        <w:rPr>
          <w:rFonts w:ascii="TH SarabunIT๙" w:hAnsi="TH SarabunIT๙" w:cs="TH SarabunIT๙"/>
          <w:spacing w:val="-6"/>
          <w:szCs w:val="22"/>
          <w:cs/>
        </w:rPr>
        <w:t>ตามคำสั่งจังหวัดสระแก้ว</w:t>
      </w:r>
      <w:r w:rsidRPr="008C355D">
        <w:rPr>
          <w:rFonts w:ascii="TH SarabunIT๙" w:hAnsi="TH SarabunIT๙" w:cs="TH SarabunIT๙"/>
          <w:szCs w:val="22"/>
          <w:cs/>
        </w:rPr>
        <w:t>ที่ 1274/2563  ลงวันที่ 5 พฤษภาคม 2563</w:t>
      </w:r>
    </w:p>
    <w:p w14:paraId="0EBE8BA2" w14:textId="77777777" w:rsidR="008C355D" w:rsidRPr="00DD78A1" w:rsidRDefault="008C355D" w:rsidP="008F7CA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sectPr w:rsidR="008C355D" w:rsidRPr="00DD78A1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82BD5"/>
    <w:rsid w:val="000974A7"/>
    <w:rsid w:val="000A750B"/>
    <w:rsid w:val="000B151F"/>
    <w:rsid w:val="000B68CE"/>
    <w:rsid w:val="000E1945"/>
    <w:rsid w:val="00135D81"/>
    <w:rsid w:val="0014227B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915"/>
    <w:rsid w:val="00265CB8"/>
    <w:rsid w:val="00292E85"/>
    <w:rsid w:val="002F3B38"/>
    <w:rsid w:val="002F6A20"/>
    <w:rsid w:val="0030091A"/>
    <w:rsid w:val="00343147"/>
    <w:rsid w:val="00343832"/>
    <w:rsid w:val="0037122A"/>
    <w:rsid w:val="00382BC7"/>
    <w:rsid w:val="003C0BB5"/>
    <w:rsid w:val="003F3AAA"/>
    <w:rsid w:val="003F5729"/>
    <w:rsid w:val="004047B7"/>
    <w:rsid w:val="004275B2"/>
    <w:rsid w:val="004477D1"/>
    <w:rsid w:val="004610B8"/>
    <w:rsid w:val="00472322"/>
    <w:rsid w:val="004746D9"/>
    <w:rsid w:val="00486EA6"/>
    <w:rsid w:val="004B4AB2"/>
    <w:rsid w:val="004C0E0F"/>
    <w:rsid w:val="004E29A8"/>
    <w:rsid w:val="004E7E39"/>
    <w:rsid w:val="004F284A"/>
    <w:rsid w:val="004F7BB3"/>
    <w:rsid w:val="00540C29"/>
    <w:rsid w:val="005A1AB3"/>
    <w:rsid w:val="005B6203"/>
    <w:rsid w:val="005C4E2E"/>
    <w:rsid w:val="0061262E"/>
    <w:rsid w:val="0065428A"/>
    <w:rsid w:val="00656339"/>
    <w:rsid w:val="00663548"/>
    <w:rsid w:val="006660AE"/>
    <w:rsid w:val="00680ADD"/>
    <w:rsid w:val="00684539"/>
    <w:rsid w:val="006C654F"/>
    <w:rsid w:val="006C7F15"/>
    <w:rsid w:val="006F3A51"/>
    <w:rsid w:val="00725926"/>
    <w:rsid w:val="0074046D"/>
    <w:rsid w:val="00750C5D"/>
    <w:rsid w:val="007B40F9"/>
    <w:rsid w:val="007B60BF"/>
    <w:rsid w:val="007B735F"/>
    <w:rsid w:val="007C6A68"/>
    <w:rsid w:val="007D1023"/>
    <w:rsid w:val="00801F5E"/>
    <w:rsid w:val="0081108E"/>
    <w:rsid w:val="0082298A"/>
    <w:rsid w:val="00832185"/>
    <w:rsid w:val="0084620D"/>
    <w:rsid w:val="00847CEB"/>
    <w:rsid w:val="0085099D"/>
    <w:rsid w:val="00850C13"/>
    <w:rsid w:val="00865A60"/>
    <w:rsid w:val="008B6B6D"/>
    <w:rsid w:val="008C355D"/>
    <w:rsid w:val="008C470F"/>
    <w:rsid w:val="008C6EF8"/>
    <w:rsid w:val="008F7CA1"/>
    <w:rsid w:val="009079EA"/>
    <w:rsid w:val="00915EC8"/>
    <w:rsid w:val="00922090"/>
    <w:rsid w:val="00962A4F"/>
    <w:rsid w:val="0096798B"/>
    <w:rsid w:val="00995D89"/>
    <w:rsid w:val="009A742F"/>
    <w:rsid w:val="009B5E2C"/>
    <w:rsid w:val="009F6233"/>
    <w:rsid w:val="00A00884"/>
    <w:rsid w:val="00A03F76"/>
    <w:rsid w:val="00A3799A"/>
    <w:rsid w:val="00A67874"/>
    <w:rsid w:val="00A75748"/>
    <w:rsid w:val="00AD49EF"/>
    <w:rsid w:val="00AE32D6"/>
    <w:rsid w:val="00B0085B"/>
    <w:rsid w:val="00B06992"/>
    <w:rsid w:val="00B14C3E"/>
    <w:rsid w:val="00B27B2D"/>
    <w:rsid w:val="00B605C8"/>
    <w:rsid w:val="00B63E7A"/>
    <w:rsid w:val="00B866C1"/>
    <w:rsid w:val="00BA225B"/>
    <w:rsid w:val="00BA72F5"/>
    <w:rsid w:val="00BB0534"/>
    <w:rsid w:val="00BB0C28"/>
    <w:rsid w:val="00BB66B4"/>
    <w:rsid w:val="00BD2BCC"/>
    <w:rsid w:val="00C65B95"/>
    <w:rsid w:val="00C75B17"/>
    <w:rsid w:val="00C762AB"/>
    <w:rsid w:val="00CB764F"/>
    <w:rsid w:val="00CC5664"/>
    <w:rsid w:val="00CD1666"/>
    <w:rsid w:val="00CD7390"/>
    <w:rsid w:val="00CE5EDA"/>
    <w:rsid w:val="00D1035D"/>
    <w:rsid w:val="00D23394"/>
    <w:rsid w:val="00D5348D"/>
    <w:rsid w:val="00D64849"/>
    <w:rsid w:val="00DB7652"/>
    <w:rsid w:val="00DB76DE"/>
    <w:rsid w:val="00DD256F"/>
    <w:rsid w:val="00DD78A1"/>
    <w:rsid w:val="00E003C9"/>
    <w:rsid w:val="00E046E0"/>
    <w:rsid w:val="00E35D3F"/>
    <w:rsid w:val="00E5674B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753A3"/>
    <w:rsid w:val="00F91120"/>
    <w:rsid w:val="00FA6120"/>
    <w:rsid w:val="00FA6B90"/>
    <w:rsid w:val="00FC3A83"/>
    <w:rsid w:val="00FC4BD1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3922-77CD-40ED-9C51-3246E22F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2020-05-20T17:23:00Z</cp:lastPrinted>
  <dcterms:created xsi:type="dcterms:W3CDTF">2020-05-20T07:32:00Z</dcterms:created>
  <dcterms:modified xsi:type="dcterms:W3CDTF">2020-06-04T10:39:00Z</dcterms:modified>
</cp:coreProperties>
</file>