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D18A" w14:textId="15C7D1EB" w:rsidR="00337962" w:rsidRDefault="00301B51" w:rsidP="00EB77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DF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ตัวชี้วัดตามคำรับรองการปฏิบัติราชการ</w:t>
      </w:r>
      <w:r w:rsidR="003379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7962">
        <w:rPr>
          <w:rFonts w:ascii="TH SarabunPSK" w:hAnsi="TH SarabunPSK" w:cs="TH SarabunPSK"/>
          <w:b/>
          <w:bCs/>
          <w:sz w:val="32"/>
          <w:szCs w:val="32"/>
        </w:rPr>
        <w:t xml:space="preserve">(PA) </w:t>
      </w:r>
      <w:r w:rsidR="00337962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ของผู้บริหารสาธารณสุขจังหวัดสระแก้ว</w:t>
      </w:r>
    </w:p>
    <w:p w14:paraId="272DC2D4" w14:textId="234CE02A" w:rsidR="00B23DFB" w:rsidRDefault="00301B51" w:rsidP="00EB77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D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งบประมาณ 256</w:t>
      </w:r>
      <w:r w:rsidR="00882A5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23D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</w:t>
      </w:r>
    </w:p>
    <w:p w14:paraId="620CE618" w14:textId="77777777" w:rsidR="00301B51" w:rsidRPr="00B23DFB" w:rsidRDefault="00301B51" w:rsidP="00EB776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</w:p>
    <w:p w14:paraId="23E40102" w14:textId="4A2D4CDE" w:rsidR="00301B51" w:rsidRPr="00B23DFB" w:rsidRDefault="00301B51" w:rsidP="00EB776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sym w:font="Wingdings 2" w:char="F0A3"/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 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รอบ 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1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(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1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ต.ค. 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256</w:t>
      </w:r>
      <w:r w:rsidR="00882A5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4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 – 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31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 มี.ค. 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256</w:t>
      </w:r>
      <w:r w:rsidR="00882A5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5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 ; 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รอบ  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6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เดือน)</w:t>
      </w:r>
    </w:p>
    <w:p w14:paraId="7D077ED7" w14:textId="03E7C59D" w:rsidR="00301B51" w:rsidRPr="00B23DFB" w:rsidRDefault="00301B51" w:rsidP="00EB776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sym w:font="Wingdings 2" w:char="F0A3"/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 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รอบ 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2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(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1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เม.ย. 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25</w:t>
      </w:r>
      <w:r w:rsidR="00737392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6</w:t>
      </w:r>
      <w:r w:rsidR="00882A5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5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 – 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30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 ก.ย. 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25</w:t>
      </w:r>
      <w:r w:rsidR="00737392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6</w:t>
      </w:r>
      <w:r w:rsidR="00882A5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5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; 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รอบ </w:t>
      </w:r>
      <w:r w:rsidR="00B23D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12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B23DF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เดือน)</w:t>
      </w:r>
    </w:p>
    <w:p w14:paraId="239A0B7F" w14:textId="6899835B" w:rsidR="00301B51" w:rsidRDefault="00301B51" w:rsidP="00EB776E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C71C1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C71C1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C71C1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C71C1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C71C1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C71C1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C71C1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C71C1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C71C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น้ำหนักตัวชี้วัด   ร้อยละ  </w:t>
      </w:r>
      <w:r w:rsidR="00FF626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30 (ผอ.รพ. และสสอ.)</w:t>
      </w:r>
      <w:r w:rsidRPr="00C71C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 </w:t>
      </w:r>
    </w:p>
    <w:p w14:paraId="64512E45" w14:textId="5058B233" w:rsidR="00FF626D" w:rsidRPr="00C71C1A" w:rsidRDefault="00FF626D" w:rsidP="00EB776E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C71C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น้ำหนักตัวชี้วัด   ร้อยละ  </w:t>
      </w:r>
      <w:r w:rsidR="008C0A6D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>20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 xml:space="preserve"> (รองนพ.สสจ. และกลุ่มงาน)</w:t>
      </w:r>
    </w:p>
    <w:p w14:paraId="67B7D7AF" w14:textId="2D61A83C" w:rsidR="00301B51" w:rsidRPr="00B942AF" w:rsidRDefault="00301B51" w:rsidP="00EB776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B942AF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ชื่อตัวชี้วัด</w:t>
      </w:r>
      <w:r w:rsidR="002B7A7E" w:rsidRPr="00B942AF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B942AF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>:</w:t>
      </w:r>
      <w:r w:rsidR="00FA10D9" w:rsidRPr="00B94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79BC" w:rsidRPr="00B942A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ระดับความสำเร็จในการดำเนินงาน</w:t>
      </w:r>
      <w:r w:rsidR="00350403"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ตามตัวชี้วัดตามคำรับรองการปฏิบัติราชการกระทรวงสาธารณสุข ปีงบประมาณ พ.ศ. 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9149"/>
      </w:tblGrid>
      <w:tr w:rsidR="005765DB" w:rsidRPr="00B23DFB" w14:paraId="119F1758" w14:textId="77777777" w:rsidTr="00B179BC">
        <w:tc>
          <w:tcPr>
            <w:tcW w:w="1307" w:type="dxa"/>
          </w:tcPr>
          <w:p w14:paraId="12DA3888" w14:textId="77777777" w:rsidR="005765DB" w:rsidRPr="00B23DFB" w:rsidRDefault="005765DB" w:rsidP="00EB776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ko-KR"/>
              </w:rPr>
              <w:t>ประเภทตัวชี้วัด</w:t>
            </w:r>
          </w:p>
        </w:tc>
        <w:tc>
          <w:tcPr>
            <w:tcW w:w="9149" w:type="dxa"/>
          </w:tcPr>
          <w:p w14:paraId="58B778B8" w14:textId="636DFFE9" w:rsidR="005765DB" w:rsidRPr="00306289" w:rsidRDefault="005765DB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ตัวชี้วัดแบบ</w:t>
            </w:r>
            <w:r w:rsidR="0030628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ผสม (</w:t>
            </w:r>
            <w:r w:rsidR="0030628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Hybrid</w:t>
            </w:r>
            <w:r w:rsidR="0030628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01B51" w:rsidRPr="00B23DFB" w14:paraId="3338A1E2" w14:textId="77777777" w:rsidTr="006715AE">
        <w:trPr>
          <w:trHeight w:val="70"/>
        </w:trPr>
        <w:tc>
          <w:tcPr>
            <w:tcW w:w="1307" w:type="dxa"/>
          </w:tcPr>
          <w:p w14:paraId="1F4F3F0C" w14:textId="77777777" w:rsidR="00301B51" w:rsidRPr="00B23DFB" w:rsidRDefault="00301B51" w:rsidP="00EB776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คำนิยาม</w:t>
            </w:r>
          </w:p>
        </w:tc>
        <w:tc>
          <w:tcPr>
            <w:tcW w:w="9149" w:type="dxa"/>
          </w:tcPr>
          <w:p w14:paraId="7E0860DA" w14:textId="4C5404E3" w:rsidR="00301B51" w:rsidRDefault="00350403" w:rsidP="00EB77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40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ตัวชี้วัดตามคำรับรองการปฏิบัติราชการกระทรวงสาธารณสุขปีงบประมาณ พ.ศ. 2565 (</w:t>
            </w:r>
            <w:r w:rsidRPr="00350403">
              <w:rPr>
                <w:rFonts w:ascii="TH SarabunPSK" w:hAnsi="TH SarabunPSK" w:cs="TH SarabunPSK"/>
                <w:sz w:val="32"/>
                <w:szCs w:val="32"/>
              </w:rPr>
              <w:t xml:space="preserve">Performance agreement) </w:t>
            </w:r>
            <w:r w:rsidRPr="0035040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ประกอบไปด้วย 8 ประเด็น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504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 ดังนี้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72"/>
              <w:gridCol w:w="6951"/>
            </w:tblGrid>
            <w:tr w:rsidR="00350403" w:rsidRPr="00350403" w14:paraId="729F31F0" w14:textId="77777777" w:rsidTr="00350403">
              <w:trPr>
                <w:trHeight w:val="992"/>
              </w:trPr>
              <w:tc>
                <w:tcPr>
                  <w:tcW w:w="110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7BB3BCD" w14:textId="4F134528" w:rsidR="00350403" w:rsidRPr="00350403" w:rsidRDefault="00350403" w:rsidP="00EB776E">
                  <w:pPr>
                    <w:spacing w:after="0" w:line="240" w:lineRule="auto"/>
                    <w:jc w:val="center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 xml:space="preserve">นโยบายมุ่งเน้น </w:t>
                  </w: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br/>
                    <w:t>ของกระทรวงสาธารณสุข</w:t>
                  </w:r>
                </w:p>
              </w:tc>
              <w:tc>
                <w:tcPr>
                  <w:tcW w:w="389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4F1FDB8" w14:textId="77777777" w:rsidR="00350403" w:rsidRPr="00350403" w:rsidRDefault="00350403" w:rsidP="00EB776E">
                  <w:pPr>
                    <w:spacing w:after="0" w:line="240" w:lineRule="auto"/>
                    <w:jc w:val="center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>ตัวชี้วัด</w:t>
                  </w:r>
                </w:p>
              </w:tc>
            </w:tr>
            <w:tr w:rsidR="00350403" w:rsidRPr="00350403" w14:paraId="3C490F2B" w14:textId="77777777" w:rsidTr="00350403">
              <w:trPr>
                <w:trHeight w:val="992"/>
              </w:trPr>
              <w:tc>
                <w:tcPr>
                  <w:tcW w:w="110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04BC9EF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 xml:space="preserve">1. ระบบสุขภาพปฐมภูมิเข้มแข็ง </w:t>
                  </w:r>
                </w:p>
              </w:tc>
              <w:tc>
                <w:tcPr>
                  <w:tcW w:w="389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68EB881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>1.จำนวนประชาชนที่มีรายชื่ออยู่ในหน่วยบริการปฐมภูมิและเครือข่าย หน่วยบริการปฐมภูมิ ได้รับการดูแลโดยแพทย์เวชศาสตร์ครอบครัวหรือ แพทย์ที่ผ่านการอบรมและคณะผู้ให้บริการสุขภาพปฐมภูม</w:t>
                  </w:r>
                </w:p>
              </w:tc>
            </w:tr>
            <w:tr w:rsidR="00350403" w:rsidRPr="00350403" w14:paraId="7BE26406" w14:textId="77777777" w:rsidTr="00350403">
              <w:trPr>
                <w:trHeight w:val="431"/>
              </w:trPr>
              <w:tc>
                <w:tcPr>
                  <w:tcW w:w="110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9D7CA73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>3.สมุนไพร กัญชา กัญชง</w:t>
                  </w:r>
                </w:p>
              </w:tc>
              <w:tc>
                <w:tcPr>
                  <w:tcW w:w="389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67E71D9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>2.มูลค่าการใช้ยาสมุนไพรในเมืองสมุนไพรและจังหวัดในเขตสุขภาพ เพิ่มขึ้น</w:t>
                  </w:r>
                </w:p>
              </w:tc>
            </w:tr>
            <w:tr w:rsidR="00350403" w:rsidRPr="00350403" w14:paraId="2413C148" w14:textId="77777777" w:rsidTr="00350403">
              <w:trPr>
                <w:trHeight w:val="360"/>
              </w:trPr>
              <w:tc>
                <w:tcPr>
                  <w:tcW w:w="110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7244459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 xml:space="preserve">4.สุขภาพดีวิถีใหม่ </w:t>
                  </w:r>
                </w:p>
              </w:tc>
              <w:tc>
                <w:tcPr>
                  <w:tcW w:w="389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5EE214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>3.กิจการ/กิจกรรม/สถานประกอบการปฏิบัติตามมาตรการ</w:t>
                  </w:r>
                </w:p>
              </w:tc>
            </w:tr>
            <w:tr w:rsidR="00350403" w:rsidRPr="00350403" w14:paraId="3282BC4A" w14:textId="77777777" w:rsidTr="00350403">
              <w:trPr>
                <w:trHeight w:val="315"/>
              </w:trPr>
              <w:tc>
                <w:tcPr>
                  <w:tcW w:w="110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4EA9A7C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</w:rPr>
                    <w:t>5.COVID-19</w:t>
                  </w:r>
                </w:p>
              </w:tc>
              <w:tc>
                <w:tcPr>
                  <w:tcW w:w="389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354AC8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>4.อัตราป่วยตายของผู้ป่วยโรคติดเชื้อไวรัสโค</w:t>
                  </w:r>
                  <w:proofErr w:type="spellStart"/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>โร</w:t>
                  </w:r>
                  <w:proofErr w:type="spellEnd"/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>นา 2019ของทั้งประเทศต่ำ</w:t>
                  </w:r>
                </w:p>
              </w:tc>
            </w:tr>
            <w:tr w:rsidR="00350403" w:rsidRPr="00350403" w14:paraId="7F6B8F2A" w14:textId="77777777" w:rsidTr="00350403">
              <w:trPr>
                <w:trHeight w:val="244"/>
              </w:trPr>
              <w:tc>
                <w:tcPr>
                  <w:tcW w:w="110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C7E305B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>6.ระบบบริการก้าวหน้า</w:t>
                  </w:r>
                </w:p>
              </w:tc>
              <w:tc>
                <w:tcPr>
                  <w:tcW w:w="389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0120C37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>5.ผู้ป่วยโรคมะเร็งสามารถเข้าถึงบริการผ่าตัด เคมีบำบัด รังสีรักษา ภายใน 4</w:t>
                  </w:r>
                  <w:r w:rsidRPr="00350403">
                    <w:rPr>
                      <w:rFonts w:ascii="TH SarabunPSK" w:eastAsia="SimSun" w:hAnsi="TH SarabunPSK" w:cs="TH SarabunPSK"/>
                      <w:sz w:val="28"/>
                    </w:rPr>
                    <w:t xml:space="preserve">, </w:t>
                  </w: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>6 และ 6 สัปดาห์</w:t>
                  </w:r>
                </w:p>
              </w:tc>
            </w:tr>
            <w:tr w:rsidR="00903C88" w:rsidRPr="00350403" w14:paraId="47A9C895" w14:textId="77777777" w:rsidTr="00350403">
              <w:trPr>
                <w:trHeight w:val="274"/>
              </w:trPr>
              <w:tc>
                <w:tcPr>
                  <w:tcW w:w="1105" w:type="pct"/>
                  <w:vMerge w:val="restar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C6041C1" w14:textId="77777777" w:rsidR="00903C88" w:rsidRPr="00350403" w:rsidRDefault="00903C88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 xml:space="preserve">7.ดูแลสุขภาพแบบองค์รวม </w:t>
                  </w:r>
                </w:p>
              </w:tc>
              <w:tc>
                <w:tcPr>
                  <w:tcW w:w="389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3C780EC" w14:textId="77777777" w:rsidR="00903C88" w:rsidRPr="00350403" w:rsidRDefault="00903C88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 xml:space="preserve">7.ผู้สูงอายุที่ผ่านการคัดกรองและพบว่าเป็น </w:t>
                  </w:r>
                  <w:r w:rsidRPr="00350403">
                    <w:rPr>
                      <w:rFonts w:ascii="TH SarabunPSK" w:eastAsia="SimSun" w:hAnsi="TH SarabunPSK" w:cs="TH SarabunPSK"/>
                      <w:sz w:val="28"/>
                    </w:rPr>
                    <w:t xml:space="preserve">Geriatric Syndromes </w:t>
                  </w: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 xml:space="preserve">ได้รับการดูแลรักษาในคลินิกผู้สูงอายุ </w:t>
                  </w: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br/>
                    <w:t>- ร้อยละของผู้สูงอายุที่มีความเสี่ยงต่อการเกิดภาวะสมองเสื่อมและ ได้รับการดูแลรักษาในคลินิกผู้สูงอายุ</w:t>
                  </w: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br/>
                    <w:t xml:space="preserve">- ร้อยละของผู้สูงอายุที่มีความเสี่ยงต่อการเกิดภาวะพลัดตกหกล้มและ ได้รับการดูแลรักษาในคลินิกผู้สูงอายุ </w:t>
                  </w:r>
                </w:p>
              </w:tc>
            </w:tr>
            <w:tr w:rsidR="00903C88" w:rsidRPr="00350403" w14:paraId="4F499B48" w14:textId="77777777" w:rsidTr="00350403">
              <w:trPr>
                <w:trHeight w:val="350"/>
              </w:trPr>
              <w:tc>
                <w:tcPr>
                  <w:tcW w:w="1105" w:type="pct"/>
                  <w:vMerge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80D6DE" w14:textId="77777777" w:rsidR="00903C88" w:rsidRPr="00350403" w:rsidRDefault="00903C88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</w:p>
              </w:tc>
              <w:tc>
                <w:tcPr>
                  <w:tcW w:w="389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4BFDB38" w14:textId="77777777" w:rsidR="00903C88" w:rsidRPr="00350403" w:rsidRDefault="00903C88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 xml:space="preserve">8.อัตราการฆ่าตัวตายสำเร็จ </w:t>
                  </w:r>
                </w:p>
              </w:tc>
            </w:tr>
            <w:tr w:rsidR="00350403" w:rsidRPr="00350403" w14:paraId="481F4E7A" w14:textId="77777777" w:rsidTr="00350403">
              <w:trPr>
                <w:trHeight w:val="360"/>
              </w:trPr>
              <w:tc>
                <w:tcPr>
                  <w:tcW w:w="110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5D6EBE0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>8.ธรรมา</w:t>
                  </w:r>
                  <w:proofErr w:type="spellStart"/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>ภิ</w:t>
                  </w:r>
                  <w:proofErr w:type="spellEnd"/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>บาล</w:t>
                  </w:r>
                </w:p>
              </w:tc>
              <w:tc>
                <w:tcPr>
                  <w:tcW w:w="389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123DE99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 xml:space="preserve">9.ร้อยละของหน่วยงานในสังกัดสำนักงานปลัดกระทรวงสาธารณสุข ผ่านเกณฑ์การประเมิน </w:t>
                  </w:r>
                  <w:r w:rsidRPr="00350403">
                    <w:rPr>
                      <w:rFonts w:ascii="TH SarabunPSK" w:eastAsia="SimSun" w:hAnsi="TH SarabunPSK" w:cs="TH SarabunPSK"/>
                      <w:sz w:val="28"/>
                    </w:rPr>
                    <w:t>ITA</w:t>
                  </w:r>
                </w:p>
              </w:tc>
            </w:tr>
            <w:tr w:rsidR="00350403" w:rsidRPr="00350403" w14:paraId="3A2D5AF8" w14:textId="77777777" w:rsidTr="00350403">
              <w:tc>
                <w:tcPr>
                  <w:tcW w:w="110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4126F51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cs/>
                    </w:rPr>
                    <w:t>9.องค์กรแห่งความสุข</w:t>
                  </w:r>
                </w:p>
              </w:tc>
              <w:tc>
                <w:tcPr>
                  <w:tcW w:w="3895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2455DD5" w14:textId="77777777" w:rsidR="00350403" w:rsidRPr="00350403" w:rsidRDefault="00350403" w:rsidP="00EB776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sz w:val="28"/>
                    </w:rPr>
                  </w:pPr>
                  <w:r w:rsidRPr="00350403">
                    <w:rPr>
                      <w:rFonts w:ascii="TH SarabunPSK" w:eastAsia="SimSun" w:hAnsi="TH SarabunPSK" w:cs="TH SarabunPSK"/>
                      <w:sz w:val="28"/>
                      <w:cs/>
                    </w:rPr>
                    <w:t xml:space="preserve">10.องค์กรแห่งความสุขที่มีคุณภาพ </w:t>
                  </w:r>
                </w:p>
              </w:tc>
            </w:tr>
          </w:tbl>
          <w:p w14:paraId="3F2CC2C4" w14:textId="51E5F582" w:rsidR="00350403" w:rsidRPr="00B23DFB" w:rsidRDefault="00350403" w:rsidP="00EB77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1B51" w:rsidRPr="00B23DFB" w14:paraId="44F69462" w14:textId="77777777" w:rsidTr="00B179BC">
        <w:trPr>
          <w:trHeight w:val="805"/>
        </w:trPr>
        <w:tc>
          <w:tcPr>
            <w:tcW w:w="1307" w:type="dxa"/>
          </w:tcPr>
          <w:p w14:paraId="1EA73C49" w14:textId="77777777" w:rsidR="00301B51" w:rsidRPr="00161AB5" w:rsidRDefault="00301B51" w:rsidP="00EB77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3D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</w:p>
        </w:tc>
        <w:tc>
          <w:tcPr>
            <w:tcW w:w="9149" w:type="dxa"/>
          </w:tcPr>
          <w:p w14:paraId="10C0868D" w14:textId="1311D886" w:rsidR="005823EB" w:rsidRPr="00C71C1A" w:rsidRDefault="00350403" w:rsidP="00EB776E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ไม่น้อยกว่า 4 คะแนน</w:t>
            </w:r>
          </w:p>
        </w:tc>
      </w:tr>
      <w:tr w:rsidR="00301B51" w:rsidRPr="00B23DFB" w14:paraId="343A400D" w14:textId="77777777" w:rsidTr="00350403">
        <w:trPr>
          <w:trHeight w:val="695"/>
        </w:trPr>
        <w:tc>
          <w:tcPr>
            <w:tcW w:w="1307" w:type="dxa"/>
          </w:tcPr>
          <w:p w14:paraId="42A7402E" w14:textId="77777777" w:rsidR="00301B51" w:rsidRPr="00B23DFB" w:rsidRDefault="00301B51" w:rsidP="00EB776E">
            <w:pP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B23DF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149" w:type="dxa"/>
          </w:tcPr>
          <w:p w14:paraId="447E16B7" w14:textId="2370FEC7" w:rsidR="00301B51" w:rsidRPr="00B23DFB" w:rsidRDefault="00301B51" w:rsidP="00EB77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3DF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 เพื่อ</w:t>
            </w:r>
            <w:r w:rsidR="0035040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กำกับติดตามการดำเนินงานตามนโยบายมุ่งเน้นกระทรวงสาธารณสุข และ</w:t>
            </w:r>
            <w:r w:rsidRPr="00B23DF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ประเมินผลร่วม</w:t>
            </w:r>
            <w:r w:rsidR="0035040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ในภาพจังหวัด</w:t>
            </w:r>
          </w:p>
        </w:tc>
      </w:tr>
      <w:tr w:rsidR="00301B51" w:rsidRPr="00B23DFB" w14:paraId="24708741" w14:textId="77777777" w:rsidTr="00B179BC">
        <w:tc>
          <w:tcPr>
            <w:tcW w:w="1307" w:type="dxa"/>
          </w:tcPr>
          <w:p w14:paraId="305D16EA" w14:textId="77777777" w:rsidR="005774E9" w:rsidRDefault="00301B51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3DF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</w:t>
            </w:r>
          </w:p>
          <w:p w14:paraId="39B7F6D5" w14:textId="0291D9CC" w:rsidR="00301B51" w:rsidRPr="00B23DFB" w:rsidRDefault="00301B51" w:rsidP="00EB776E">
            <w:pP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B23DF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</w:t>
            </w:r>
          </w:p>
        </w:tc>
        <w:tc>
          <w:tcPr>
            <w:tcW w:w="9149" w:type="dxa"/>
          </w:tcPr>
          <w:p w14:paraId="6185277D" w14:textId="46000FCC" w:rsidR="005823EB" w:rsidRPr="00070A70" w:rsidRDefault="00070A70" w:rsidP="00EB776E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70A7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proofErr w:type="spellStart"/>
            <w:r w:rsidR="00301B51" w:rsidRPr="00070A7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คป</w:t>
            </w:r>
            <w:proofErr w:type="spellEnd"/>
            <w:r w:rsidR="00301B51" w:rsidRPr="00070A7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สอ. 9 แห่ง </w:t>
            </w:r>
          </w:p>
          <w:p w14:paraId="1ED31F9D" w14:textId="1730D20F" w:rsidR="00070A70" w:rsidRPr="00B23DFB" w:rsidRDefault="000E3FD3" w:rsidP="00EB776E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  <w:r w:rsidR="00070A7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. </w:t>
            </w:r>
            <w:proofErr w:type="spellStart"/>
            <w:r w:rsidR="005823EB" w:rsidRPr="00B23DF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สสจ</w:t>
            </w:r>
            <w:proofErr w:type="spellEnd"/>
            <w:r w:rsidR="005823EB" w:rsidRPr="00B23DFB">
              <w:rPr>
                <w:rFonts w:ascii="TH SarabunPSK" w:hAnsi="TH SarabunPSK" w:cs="TH SarabunPSK"/>
                <w:sz w:val="32"/>
                <w:szCs w:val="32"/>
              </w:rPr>
              <w:t xml:space="preserve">. 1 </w:t>
            </w:r>
            <w:r w:rsidR="005823EB" w:rsidRPr="00B23DFB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="00070A70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</w:p>
        </w:tc>
      </w:tr>
      <w:tr w:rsidR="00070A70" w:rsidRPr="00B23DFB" w14:paraId="3A37D99E" w14:textId="77777777" w:rsidTr="00B179BC">
        <w:tc>
          <w:tcPr>
            <w:tcW w:w="1307" w:type="dxa"/>
          </w:tcPr>
          <w:p w14:paraId="0C018B74" w14:textId="77777777" w:rsidR="00070A70" w:rsidRPr="00B23DFB" w:rsidRDefault="00070A70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23DF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9149" w:type="dxa"/>
          </w:tcPr>
          <w:p w14:paraId="324F9584" w14:textId="49D6A6D9" w:rsidR="00070A70" w:rsidRDefault="00BF09B2" w:rsidP="00EB776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เก็บข้อมูล</w:t>
            </w:r>
            <w:r w:rsidR="000E3FD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จากกลุ่มงานผู้ดูแลตัวชี้วัด </w:t>
            </w:r>
          </w:p>
          <w:p w14:paraId="11726421" w14:textId="1A591E26" w:rsidR="00BF09B2" w:rsidRDefault="00070A70" w:rsidP="00EB77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รอบ 6 เดือน</w:t>
            </w:r>
            <w:r w:rsidR="00BF09B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BF09B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F09B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0E3F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 </w:t>
            </w:r>
            <w:r w:rsidR="000E3FD3">
              <w:rPr>
                <w:rFonts w:ascii="TH SarabunPSK" w:hAnsi="TH SarabunPSK" w:cs="TH SarabunPSK"/>
                <w:sz w:val="32"/>
                <w:szCs w:val="32"/>
              </w:rPr>
              <w:t xml:space="preserve">Small success </w:t>
            </w:r>
            <w:r w:rsidR="000E3FD3">
              <w:rPr>
                <w:rFonts w:ascii="TH SarabunPSK" w:hAnsi="TH SarabunPSK" w:cs="TH SarabunPSK" w:hint="cs"/>
                <w:sz w:val="32"/>
                <w:szCs w:val="32"/>
                <w:cs/>
              </w:rPr>
              <w:t>6 เดือน</w:t>
            </w:r>
          </w:p>
          <w:p w14:paraId="3227C185" w14:textId="49FE5706" w:rsidR="00070A70" w:rsidRPr="00BF09B2" w:rsidRDefault="00070A70" w:rsidP="00EB77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รอบ 12 เดือน</w:t>
            </w:r>
            <w:r w:rsidR="00BF09B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="00BF09B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0E3F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 </w:t>
            </w:r>
            <w:r w:rsidR="000E3FD3">
              <w:rPr>
                <w:rFonts w:ascii="TH SarabunPSK" w:hAnsi="TH SarabunPSK" w:cs="TH SarabunPSK"/>
                <w:sz w:val="32"/>
                <w:szCs w:val="32"/>
              </w:rPr>
              <w:t xml:space="preserve">Small success </w:t>
            </w:r>
            <w:r w:rsidR="000E3FD3">
              <w:rPr>
                <w:rFonts w:ascii="TH SarabunPSK" w:hAnsi="TH SarabunPSK" w:cs="TH SarabunPSK" w:hint="cs"/>
                <w:sz w:val="32"/>
                <w:szCs w:val="32"/>
                <w:cs/>
              </w:rPr>
              <w:t>9 เดือน</w:t>
            </w:r>
          </w:p>
        </w:tc>
      </w:tr>
      <w:tr w:rsidR="00070A70" w:rsidRPr="00B23DFB" w14:paraId="685BB627" w14:textId="77777777" w:rsidTr="00B179BC">
        <w:tc>
          <w:tcPr>
            <w:tcW w:w="1307" w:type="dxa"/>
          </w:tcPr>
          <w:p w14:paraId="0BA4551F" w14:textId="77777777" w:rsidR="00070A70" w:rsidRPr="00B23DFB" w:rsidRDefault="00070A70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9149" w:type="dxa"/>
          </w:tcPr>
          <w:p w14:paraId="3A624E1E" w14:textId="2B2E8A21" w:rsidR="00B9776D" w:rsidRPr="003D70E7" w:rsidRDefault="000E3FD3" w:rsidP="00EB77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กระทรวงสาธารณสุข</w:t>
            </w:r>
          </w:p>
        </w:tc>
      </w:tr>
      <w:tr w:rsidR="00070A70" w:rsidRPr="00B23DFB" w14:paraId="28C5515E" w14:textId="77777777" w:rsidTr="00B179BC">
        <w:tc>
          <w:tcPr>
            <w:tcW w:w="1307" w:type="dxa"/>
          </w:tcPr>
          <w:p w14:paraId="2167ED88" w14:textId="77777777" w:rsidR="00070A70" w:rsidRPr="00B23DFB" w:rsidRDefault="00070A70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9149" w:type="dxa"/>
          </w:tcPr>
          <w:p w14:paraId="2B103B72" w14:textId="38E55355" w:rsidR="00070A70" w:rsidRPr="00B9776D" w:rsidRDefault="00B9776D" w:rsidP="00EB77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="00BF09B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0E3FD3" w:rsidRPr="000E3FD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ระดับความสำเร็จในการดำเนินงานตามตัวชี้วัดตามคำรับรองการปฏิบัติราชการกระทรวงสาธารณสุข ปีงบประมาณ พ.ศ. 2565</w:t>
            </w:r>
          </w:p>
        </w:tc>
      </w:tr>
      <w:tr w:rsidR="00070A70" w:rsidRPr="00B23DFB" w14:paraId="57F7F7FE" w14:textId="77777777" w:rsidTr="00B179BC">
        <w:tc>
          <w:tcPr>
            <w:tcW w:w="1307" w:type="dxa"/>
          </w:tcPr>
          <w:p w14:paraId="34CF4B88" w14:textId="77777777" w:rsidR="00070A70" w:rsidRPr="00B9776D" w:rsidRDefault="00B9776D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สูตรการคำนวณ </w:t>
            </w:r>
          </w:p>
        </w:tc>
        <w:tc>
          <w:tcPr>
            <w:tcW w:w="9149" w:type="dxa"/>
          </w:tcPr>
          <w:p w14:paraId="0F9165B8" w14:textId="77777777" w:rsidR="00070A70" w:rsidRPr="00B9776D" w:rsidRDefault="00E5449E" w:rsidP="00EB77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449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124678" w:rsidRPr="00B23DFB" w14:paraId="352EC90A" w14:textId="77777777" w:rsidTr="00B179BC">
        <w:tc>
          <w:tcPr>
            <w:tcW w:w="1307" w:type="dxa"/>
          </w:tcPr>
          <w:p w14:paraId="5EF1B54C" w14:textId="77777777" w:rsidR="00124678" w:rsidRPr="00B23DFB" w:rsidRDefault="00124678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ระยะเวลาการประเมินผล</w:t>
            </w:r>
          </w:p>
        </w:tc>
        <w:tc>
          <w:tcPr>
            <w:tcW w:w="9149" w:type="dxa"/>
          </w:tcPr>
          <w:p w14:paraId="79C4FF45" w14:textId="1C8B755A" w:rsidR="00487129" w:rsidRPr="00487129" w:rsidRDefault="00487129" w:rsidP="00EB776E">
            <w:pP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รอบ 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1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1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ต.ค. 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256</w:t>
            </w:r>
            <w:r w:rsidR="00BF09B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– 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31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มี.ค. 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256</w:t>
            </w:r>
            <w:r w:rsidR="00BF09B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 ; 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รอบ   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เดือน)</w:t>
            </w:r>
          </w:p>
          <w:p w14:paraId="1581F208" w14:textId="16337861" w:rsidR="00124678" w:rsidRPr="00487129" w:rsidRDefault="00487129" w:rsidP="00EB776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รอบ 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1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เม.ย. 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25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6</w:t>
            </w:r>
            <w:r w:rsidR="00BF09B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– 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30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ก.ย. 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25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6</w:t>
            </w:r>
            <w:r w:rsidR="00BF09B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; 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รอบ </w:t>
            </w:r>
            <w:r w:rsidRPr="004871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12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487129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เดือน)</w:t>
            </w:r>
          </w:p>
        </w:tc>
      </w:tr>
      <w:tr w:rsidR="00B942AF" w:rsidRPr="00B23DFB" w14:paraId="7BADB2B3" w14:textId="77777777" w:rsidTr="00903C88">
        <w:trPr>
          <w:trHeight w:val="9636"/>
        </w:trPr>
        <w:tc>
          <w:tcPr>
            <w:tcW w:w="1307" w:type="dxa"/>
          </w:tcPr>
          <w:p w14:paraId="5EE35DF2" w14:textId="77777777" w:rsidR="00B942AF" w:rsidRPr="00B23DFB" w:rsidRDefault="00B942AF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เกณฑ์การประเมินผล</w:t>
            </w:r>
          </w:p>
        </w:tc>
        <w:tc>
          <w:tcPr>
            <w:tcW w:w="9149" w:type="dxa"/>
          </w:tcPr>
          <w:tbl>
            <w:tblPr>
              <w:tblpPr w:leftFromText="180" w:rightFromText="180" w:vertAnchor="text" w:horzAnchor="margin" w:tblpY="459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6594"/>
              <w:gridCol w:w="1483"/>
            </w:tblGrid>
            <w:tr w:rsidR="00EB776E" w:rsidRPr="00EB776E" w14:paraId="3766E170" w14:textId="77777777" w:rsidTr="00903C88">
              <w:trPr>
                <w:tblHeader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BE986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B776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3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A6EA7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30F18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B776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คะแนนที่ได้</w:t>
                  </w:r>
                </w:p>
              </w:tc>
            </w:tr>
            <w:tr w:rsidR="00EB776E" w:rsidRPr="00EB776E" w14:paraId="720D1BDA" w14:textId="77777777" w:rsidTr="00903C88">
              <w:trPr>
                <w:tblHeader/>
              </w:trPr>
              <w:tc>
                <w:tcPr>
                  <w:tcW w:w="4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E357BD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69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FF343F" w14:textId="5DAEB6A1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1.มีกระบวนการจัดทำยุทธศาสตร์หรือแผนปฏิบัติการในการแก้ไขปัญหาด้านสาธารณสุขตามตัวชี้วัดตามคำรับรองการปฏิบัติราชการกระทรวงสาธารณสุข (</w:t>
                  </w:r>
                  <w:r w:rsidRPr="00EB776E">
                    <w:rPr>
                      <w:rFonts w:ascii="TH SarabunPSK" w:hAnsi="TH SarabunPSK" w:cs="TH SarabunPSK"/>
                      <w:sz w:val="28"/>
                    </w:rPr>
                    <w:t xml:space="preserve">PA) 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ประจำปีงบประมาณ ปี 256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265AB1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0.5</w:t>
                  </w:r>
                  <w:r w:rsidRPr="00EB776E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  <w:p w14:paraId="1471EFE7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EB776E" w:rsidRPr="00EB776E" w14:paraId="6E787859" w14:textId="77777777" w:rsidTr="00903C88">
              <w:trPr>
                <w:tblHeader/>
              </w:trPr>
              <w:tc>
                <w:tcPr>
                  <w:tcW w:w="47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26E1B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3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70203" w14:textId="74269612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2.มีการมอบหมายผู้รับผิดชอบหลักและผู้รับผิดชอบร่วมตัวชี้วัดตามประเด็น 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2078D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0.5</w:t>
                  </w:r>
                  <w:r w:rsidRPr="00EB776E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EB776E" w:rsidRPr="00EB776E" w14:paraId="53A09AE9" w14:textId="77777777" w:rsidTr="00903C88">
              <w:trPr>
                <w:tblHeader/>
              </w:trPr>
              <w:tc>
                <w:tcPr>
                  <w:tcW w:w="4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ADDD27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9ED86" w14:textId="150B4B6C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.มีการถ่ายทอดแนวทางการดำเนินงานตามตัวชี้วัดตามคำรับรองการปฏิบัติราชการกระทรวงสาธารณสุข (</w:t>
                  </w:r>
                  <w:r w:rsidRPr="00EB776E">
                    <w:rPr>
                      <w:rFonts w:ascii="TH SarabunPSK" w:hAnsi="TH SarabunPSK" w:cs="TH SarabunPSK"/>
                      <w:sz w:val="28"/>
                    </w:rPr>
                    <w:t xml:space="preserve">PA) 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ประจำปีงบประมาณ พ.ศ. 256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ให้ผู้เกี่ยวข้องรับทราบเพื่อนำไปปฏิบัติได้อย่างถูกต้อง และมีประสิทธิภาพ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6A720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0.5</w:t>
                  </w:r>
                  <w:r w:rsidRPr="00EB776E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  <w:p w14:paraId="16764E25" w14:textId="77777777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EB776E" w:rsidRPr="00EB776E" w14:paraId="39114F14" w14:textId="77777777" w:rsidTr="00903C88">
              <w:trPr>
                <w:tblHeader/>
              </w:trPr>
              <w:tc>
                <w:tcPr>
                  <w:tcW w:w="47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3C2B2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10FA4" w14:textId="47713617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4.มีการออกแบบระบบและรายงาน เพื่อควบคุมกำกับติดตามความก้าวหน้าในการดำเนินงาน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BBD13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</w:rPr>
                    <w:t>0.5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0</w:t>
                  </w:r>
                </w:p>
              </w:tc>
            </w:tr>
            <w:tr w:rsidR="00EB776E" w:rsidRPr="00EB776E" w14:paraId="23560DDC" w14:textId="77777777" w:rsidTr="00903C88">
              <w:trPr>
                <w:tblHeader/>
              </w:trPr>
              <w:tc>
                <w:tcPr>
                  <w:tcW w:w="4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138F8D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3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6F388" w14:textId="531AED7D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5.มีการ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ติดตาม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ความก้าวหน้าและผลการดำเนินงานตามตัวชี้วัดตามคำรับรองการปฏิบัติราชการกระทรวงสาธารณสุข (</w:t>
                  </w:r>
                  <w:r w:rsidRPr="00EB776E">
                    <w:rPr>
                      <w:rFonts w:ascii="TH SarabunPSK" w:hAnsi="TH SarabunPSK" w:cs="TH SarabunPSK"/>
                      <w:sz w:val="28"/>
                    </w:rPr>
                    <w:t xml:space="preserve">PA) 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ประจำปีงบประมาณ ปี 256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F40B7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</w:rPr>
                    <w:t>0.50</w:t>
                  </w:r>
                </w:p>
                <w:p w14:paraId="2A1283C6" w14:textId="77777777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EB776E" w:rsidRPr="00EB776E" w14:paraId="1C9D4101" w14:textId="77777777" w:rsidTr="00903C88">
              <w:trPr>
                <w:tblHeader/>
              </w:trPr>
              <w:tc>
                <w:tcPr>
                  <w:tcW w:w="47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E7CFA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3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D444F" w14:textId="52564827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</w:rPr>
                    <w:t>6.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มีการนำเสนอ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วิเคราะห์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และแลกเปลี่ยนผลการ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ติดตามความก้าวหน้าในการดำเนินงาน 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DA419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</w:rPr>
                    <w:t>0.5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0</w:t>
                  </w:r>
                </w:p>
              </w:tc>
            </w:tr>
            <w:tr w:rsidR="00EB776E" w:rsidRPr="00EB776E" w14:paraId="09276397" w14:textId="77777777" w:rsidTr="00903C88">
              <w:trPr>
                <w:tblHeader/>
              </w:trPr>
              <w:tc>
                <w:tcPr>
                  <w:tcW w:w="4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D388D2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3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5DC71" w14:textId="10270786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</w:rPr>
                    <w:t>7.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มีกลไกในการกระตุ้นให้การดำเนินงานตัวชี้วัดที่ยังไม่ผ่านเกณฑ์สามารถบรรลุตามเกณฑ์ได้ 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BDCA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0.5</w:t>
                  </w:r>
                  <w:r w:rsidRPr="00EB776E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  <w:p w14:paraId="052F7851" w14:textId="77777777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EB776E" w:rsidRPr="00EB776E" w14:paraId="1DEDE03B" w14:textId="77777777" w:rsidTr="00903C88">
              <w:trPr>
                <w:tblHeader/>
              </w:trPr>
              <w:tc>
                <w:tcPr>
                  <w:tcW w:w="47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4591E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BB5C1" w14:textId="77777777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</w:rPr>
                    <w:t>8.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ผลการดำเนินงานตามตัวชี้วัดมีการบรรลุตามเกณฑ์ตัวชี้วัดและค่าเป้าหมายที่กำหนด</w:t>
                  </w:r>
                </w:p>
                <w:p w14:paraId="1420CA46" w14:textId="36F7633B" w:rsidR="00903C88" w:rsidRDefault="00903C88" w:rsidP="00903C8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6 เดือน </w:t>
                  </w:r>
                  <w:r w:rsidR="00EB776E" w:rsidRPr="00EB776E">
                    <w:rPr>
                      <w:rFonts w:ascii="TH SarabunPSK" w:hAnsi="TH SarabunPSK" w:cs="TH SarabunPSK"/>
                      <w:sz w:val="28"/>
                      <w:cs/>
                    </w:rPr>
                    <w:t>วัด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ผล</w:t>
                  </w:r>
                  <w:r w:rsidR="00EB776E" w:rsidRPr="00EB776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จาก </w:t>
                  </w:r>
                  <w:r w:rsidR="00EB776E" w:rsidRPr="00EB776E">
                    <w:rPr>
                      <w:rFonts w:ascii="TH SarabunPSK" w:hAnsi="TH SarabunPSK" w:cs="TH SarabunPSK"/>
                      <w:sz w:val="28"/>
                    </w:rPr>
                    <w:t xml:space="preserve">small success </w:t>
                  </w:r>
                  <w:r w:rsidR="00EB776E" w:rsidRPr="00EB776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และ </w:t>
                  </w:r>
                  <w:r w:rsidR="00EB776E" w:rsidRPr="00EB776E">
                    <w:rPr>
                      <w:rFonts w:ascii="TH SarabunPSK" w:hAnsi="TH SarabunPSK" w:cs="TH SarabunPSK"/>
                      <w:sz w:val="28"/>
                    </w:rPr>
                    <w:t xml:space="preserve">output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(ต.ค. 64 - ก.พ.65)</w:t>
                  </w:r>
                </w:p>
                <w:p w14:paraId="1D44E84C" w14:textId="6EC5E66C" w:rsidR="00C1498D" w:rsidRDefault="00903C88" w:rsidP="00903C8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12 เดือน 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วัดจาก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ผลลัพธ์ตาม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ตัวชี้วัด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รอบ 9 เดือน (ต.ค. 64  - มิ.ย. 65)</w:t>
                  </w:r>
                </w:p>
                <w:p w14:paraId="7693D26F" w14:textId="77777777" w:rsidR="00903C88" w:rsidRDefault="00903C88" w:rsidP="00903C8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*รายละเอียดเกณฑ์การประเมินตามเอกสารแนบที่ 1</w:t>
                  </w:r>
                </w:p>
                <w:p w14:paraId="0E41A9BD" w14:textId="77777777" w:rsidR="00C1498D" w:rsidRDefault="00C1498D" w:rsidP="00903C8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เกณฑ์การให้คะแนน</w:t>
                  </w:r>
                </w:p>
                <w:p w14:paraId="2BD14993" w14:textId="77777777" w:rsidR="00C1498D" w:rsidRDefault="00C1498D" w:rsidP="00903C8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ร้อยละของตัวชี้วัดที่ผ่านเกณฑ์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73"/>
                    <w:gridCol w:w="1273"/>
                    <w:gridCol w:w="1274"/>
                    <w:gridCol w:w="1274"/>
                    <w:gridCol w:w="1274"/>
                  </w:tblGrid>
                  <w:tr w:rsidR="00C1498D" w14:paraId="4CDD2485" w14:textId="77777777" w:rsidTr="00C1498D">
                    <w:tc>
                      <w:tcPr>
                        <w:tcW w:w="1273" w:type="dxa"/>
                      </w:tcPr>
                      <w:p w14:paraId="494151AD" w14:textId="27712958" w:rsidR="00C1498D" w:rsidRPr="008F6955" w:rsidRDefault="008F6955" w:rsidP="008F6955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28"/>
                          </w:rPr>
                        </w:pPr>
                        <w:r w:rsidRPr="008F6955">
                          <w:rPr>
                            <w:rFonts w:ascii="TH SarabunPSK" w:hAnsi="TH SarabunPSK" w:cs="TH SarabunPSK" w:hint="cs"/>
                            <w:sz w:val="40"/>
                            <w:szCs w:val="28"/>
                            <w:cs/>
                          </w:rPr>
                          <w:t>ร้อยละ 50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69E73076" w14:textId="6AB8A3A7" w:rsidR="00C1498D" w:rsidRPr="008F6955" w:rsidRDefault="008F6955" w:rsidP="008F6955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28"/>
                          </w:rPr>
                        </w:pPr>
                        <w:r w:rsidRPr="008F6955">
                          <w:rPr>
                            <w:rFonts w:ascii="TH SarabunPSK" w:hAnsi="TH SarabunPSK" w:cs="TH SarabunPSK" w:hint="cs"/>
                            <w:sz w:val="40"/>
                            <w:szCs w:val="28"/>
                            <w:cs/>
                          </w:rPr>
                          <w:t>ร้อยละ 60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653B1E2B" w14:textId="553CE52A" w:rsidR="00C1498D" w:rsidRPr="008F6955" w:rsidRDefault="008F6955" w:rsidP="008F6955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28"/>
                          </w:rPr>
                        </w:pPr>
                        <w:r w:rsidRPr="008F6955">
                          <w:rPr>
                            <w:rFonts w:ascii="TH SarabunPSK" w:hAnsi="TH SarabunPSK" w:cs="TH SarabunPSK" w:hint="cs"/>
                            <w:sz w:val="40"/>
                            <w:szCs w:val="28"/>
                            <w:cs/>
                          </w:rPr>
                          <w:t>ร้อยละ 70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280148C4" w14:textId="0899E9C5" w:rsidR="00C1498D" w:rsidRPr="008F6955" w:rsidRDefault="008F6955" w:rsidP="008F6955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28"/>
                          </w:rPr>
                        </w:pPr>
                        <w:r w:rsidRPr="008F6955">
                          <w:rPr>
                            <w:rFonts w:ascii="TH SarabunPSK" w:hAnsi="TH SarabunPSK" w:cs="TH SarabunPSK" w:hint="cs"/>
                            <w:sz w:val="40"/>
                            <w:szCs w:val="28"/>
                            <w:cs/>
                          </w:rPr>
                          <w:t>ร้อยละ 80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54514551" w14:textId="783F0C14" w:rsidR="00C1498D" w:rsidRPr="008F6955" w:rsidRDefault="008F6955" w:rsidP="008F6955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28"/>
                          </w:rPr>
                        </w:pPr>
                        <w:r w:rsidRPr="008F6955">
                          <w:rPr>
                            <w:rFonts w:ascii="TH SarabunPSK" w:hAnsi="TH SarabunPSK" w:cs="TH SarabunPSK" w:hint="cs"/>
                            <w:sz w:val="40"/>
                            <w:szCs w:val="28"/>
                            <w:cs/>
                          </w:rPr>
                          <w:t>ร้อยละ 90</w:t>
                        </w:r>
                      </w:p>
                    </w:tc>
                  </w:tr>
                  <w:tr w:rsidR="00C1498D" w14:paraId="2D679AC3" w14:textId="77777777" w:rsidTr="00C1498D">
                    <w:tc>
                      <w:tcPr>
                        <w:tcW w:w="1273" w:type="dxa"/>
                      </w:tcPr>
                      <w:p w14:paraId="5ACED1F7" w14:textId="21DC0C88" w:rsidR="00C1498D" w:rsidRPr="008F6955" w:rsidRDefault="008F6955" w:rsidP="008F6955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28"/>
                          </w:rPr>
                        </w:pPr>
                        <w:r w:rsidRPr="008F6955">
                          <w:rPr>
                            <w:rFonts w:ascii="TH SarabunPSK" w:hAnsi="TH SarabunPSK" w:cs="TH SarabunPSK" w:hint="cs"/>
                            <w:sz w:val="40"/>
                            <w:szCs w:val="28"/>
                            <w:cs/>
                          </w:rPr>
                          <w:t>0.2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4B59CDCB" w14:textId="0E057CA4" w:rsidR="00C1498D" w:rsidRPr="008F6955" w:rsidRDefault="008F6955" w:rsidP="008F6955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28"/>
                          </w:rPr>
                        </w:pPr>
                        <w:r w:rsidRPr="008F6955">
                          <w:rPr>
                            <w:rFonts w:ascii="TH SarabunPSK" w:hAnsi="TH SarabunPSK" w:cs="TH SarabunPSK" w:hint="cs"/>
                            <w:sz w:val="40"/>
                            <w:szCs w:val="28"/>
                            <w:cs/>
                          </w:rPr>
                          <w:t>0.4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4F38AF26" w14:textId="16127965" w:rsidR="00C1498D" w:rsidRPr="008F6955" w:rsidRDefault="008F6955" w:rsidP="008F6955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28"/>
                          </w:rPr>
                        </w:pPr>
                        <w:r w:rsidRPr="008F6955">
                          <w:rPr>
                            <w:rFonts w:ascii="TH SarabunPSK" w:hAnsi="TH SarabunPSK" w:cs="TH SarabunPSK" w:hint="cs"/>
                            <w:sz w:val="40"/>
                            <w:szCs w:val="28"/>
                            <w:cs/>
                          </w:rPr>
                          <w:t>0.6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4CA42CCE" w14:textId="5CED062A" w:rsidR="00C1498D" w:rsidRPr="008F6955" w:rsidRDefault="008F6955" w:rsidP="008F6955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28"/>
                          </w:rPr>
                        </w:pPr>
                        <w:r w:rsidRPr="008F6955">
                          <w:rPr>
                            <w:rFonts w:ascii="TH SarabunPSK" w:hAnsi="TH SarabunPSK" w:cs="TH SarabunPSK" w:hint="cs"/>
                            <w:sz w:val="40"/>
                            <w:szCs w:val="28"/>
                            <w:cs/>
                          </w:rPr>
                          <w:t>0.8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5157B92C" w14:textId="7528F71F" w:rsidR="00C1498D" w:rsidRPr="008F6955" w:rsidRDefault="008F6955" w:rsidP="008F6955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28"/>
                          </w:rPr>
                        </w:pPr>
                        <w:r w:rsidRPr="008F6955">
                          <w:rPr>
                            <w:rFonts w:ascii="TH SarabunPSK" w:hAnsi="TH SarabunPSK" w:cs="TH SarabunPSK" w:hint="cs"/>
                            <w:sz w:val="40"/>
                            <w:szCs w:val="28"/>
                            <w:cs/>
                          </w:rPr>
                          <w:t>1.0</w:t>
                        </w:r>
                      </w:p>
                    </w:tc>
                  </w:tr>
                </w:tbl>
                <w:p w14:paraId="1CF88F7F" w14:textId="57106A77" w:rsidR="00C1498D" w:rsidRPr="00EB776E" w:rsidRDefault="00C1498D" w:rsidP="00903C8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E357B" w14:textId="62A5DD48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  <w:p w14:paraId="71A68FF7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EB776E" w:rsidRPr="00EB776E" w14:paraId="2869E39E" w14:textId="77777777" w:rsidTr="00903C88">
              <w:trPr>
                <w:tblHeader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C007AE" w14:textId="77777777" w:rsidR="00EB776E" w:rsidRPr="00EB776E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3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38CA7" w14:textId="44585687" w:rsidR="00EB776E" w:rsidRPr="00EB776E" w:rsidRDefault="00EB776E" w:rsidP="00EB776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B776E">
                    <w:rPr>
                      <w:rFonts w:ascii="TH SarabunPSK" w:hAnsi="TH SarabunPSK" w:cs="TH SarabunPSK"/>
                      <w:sz w:val="28"/>
                    </w:rPr>
                    <w:t>9</w:t>
                  </w:r>
                  <w:r w:rsidRPr="00EB776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.จัดทำแผนปรับปรุงงาน (ผลงานยังไม่ผ่านเกณฑ์)/แผนพัฒนางาน (ผลงานผ่านเกณฑ์) ในปีต่อไป 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62804" w14:textId="592B25F5" w:rsidR="00EB776E" w:rsidRPr="00EB776E" w:rsidRDefault="00903C88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0.5</w:t>
                  </w:r>
                </w:p>
              </w:tc>
            </w:tr>
            <w:tr w:rsidR="00EB776E" w:rsidRPr="00EB776E" w14:paraId="31544BBA" w14:textId="77777777" w:rsidTr="00EB776E">
              <w:trPr>
                <w:tblHeader/>
              </w:trPr>
              <w:tc>
                <w:tcPr>
                  <w:tcW w:w="41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031D2" w14:textId="77777777" w:rsidR="00EB776E" w:rsidRPr="00903C88" w:rsidRDefault="00EB776E" w:rsidP="00EB77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03C8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D8B41" w14:textId="1CEA5CD6" w:rsidR="00EB776E" w:rsidRPr="00903C88" w:rsidRDefault="00903C88" w:rsidP="00903C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03C88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5</w:t>
                  </w:r>
                </w:p>
              </w:tc>
            </w:tr>
          </w:tbl>
          <w:p w14:paraId="78BCBD0E" w14:textId="6F41B1E0" w:rsidR="00B942AF" w:rsidRPr="00903C88" w:rsidRDefault="00B942AF" w:rsidP="00EB776E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B942AF" w:rsidRPr="00B23DFB" w14:paraId="18B17559" w14:textId="77777777" w:rsidTr="00B179BC">
        <w:tc>
          <w:tcPr>
            <w:tcW w:w="1307" w:type="dxa"/>
          </w:tcPr>
          <w:p w14:paraId="03CAB761" w14:textId="77777777" w:rsidR="00B942AF" w:rsidRPr="00B23DFB" w:rsidRDefault="00B942AF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23DF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9149" w:type="dxa"/>
          </w:tcPr>
          <w:p w14:paraId="12E9C953" w14:textId="77777777" w:rsidR="00B942AF" w:rsidRDefault="00B942AF" w:rsidP="00EB776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สสจ. ประเมินจาก</w:t>
            </w:r>
          </w:p>
          <w:p w14:paraId="2DDD3AC3" w14:textId="4C0BC3F9" w:rsidR="00B942AF" w:rsidRDefault="00B942AF" w:rsidP="00EB776E">
            <w:pPr>
              <w:pStyle w:val="a4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รอบ 6 เดือน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6434C6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คะแนนรวมที่ได้</w:t>
            </w:r>
          </w:p>
          <w:p w14:paraId="48F51F9C" w14:textId="7A69FE4C" w:rsidR="006434C6" w:rsidRDefault="00B942AF" w:rsidP="00EB776E">
            <w:pPr>
              <w:pStyle w:val="a4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รอบ 12 เดือน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6434C6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คะแนนรวมที่ได้</w:t>
            </w:r>
          </w:p>
          <w:p w14:paraId="532769D3" w14:textId="7D4130AC" w:rsidR="00B942AF" w:rsidRDefault="00B942AF" w:rsidP="00EB776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proofErr w:type="spellStart"/>
            <w:r w:rsidRPr="000B361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คป</w:t>
            </w:r>
            <w:proofErr w:type="spellEnd"/>
            <w:r w:rsidRPr="000B361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สอ. ประเมินจาก</w:t>
            </w:r>
          </w:p>
          <w:p w14:paraId="2A139FD1" w14:textId="4F4D9774" w:rsidR="00B942AF" w:rsidRPr="000B3612" w:rsidRDefault="00B942AF" w:rsidP="00EB776E">
            <w:pPr>
              <w:pStyle w:val="a4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361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รอบ 6 เดือน </w:t>
            </w:r>
            <w:r w:rsidRPr="000B361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6434C6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คะแนนรวมที่ได้</w:t>
            </w:r>
          </w:p>
          <w:p w14:paraId="2C0A0D6A" w14:textId="6EB82211" w:rsidR="00B942AF" w:rsidRPr="00B942AF" w:rsidRDefault="00B942AF" w:rsidP="00EB776E">
            <w:pPr>
              <w:pStyle w:val="a4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รอบ 12 เดือน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6434C6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คะแนนรวมที่ได้</w:t>
            </w:r>
          </w:p>
        </w:tc>
      </w:tr>
      <w:tr w:rsidR="00B942AF" w:rsidRPr="00B23DFB" w14:paraId="55975E4A" w14:textId="77777777" w:rsidTr="00B179BC">
        <w:tc>
          <w:tcPr>
            <w:tcW w:w="1307" w:type="dxa"/>
          </w:tcPr>
          <w:p w14:paraId="6AEFA900" w14:textId="77777777" w:rsidR="00B942AF" w:rsidRPr="00B23DFB" w:rsidRDefault="00B942AF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23DF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9149" w:type="dxa"/>
          </w:tcPr>
          <w:p w14:paraId="5F0ECB3A" w14:textId="1088B644" w:rsidR="00B942AF" w:rsidRPr="00B23DFB" w:rsidRDefault="003C5986" w:rsidP="00EB776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รายละเอียดตัวชี้วัดกระทรวงสาธารณสุข ประจำปีงบประมาณ 2565</w:t>
            </w:r>
          </w:p>
        </w:tc>
      </w:tr>
      <w:tr w:rsidR="00B942AF" w:rsidRPr="00B23DFB" w14:paraId="3A5BAC3C" w14:textId="77777777" w:rsidTr="00B179BC">
        <w:tc>
          <w:tcPr>
            <w:tcW w:w="1307" w:type="dxa"/>
          </w:tcPr>
          <w:p w14:paraId="2B091E24" w14:textId="77777777" w:rsidR="00B942AF" w:rsidRPr="00B23DFB" w:rsidRDefault="00B942AF" w:rsidP="00EB77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23DF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9149" w:type="dxa"/>
          </w:tcPr>
          <w:p w14:paraId="6B050347" w14:textId="4BB2076C" w:rsidR="00B942AF" w:rsidRPr="00B23DFB" w:rsidRDefault="006434C6" w:rsidP="00EB776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N/A</w:t>
            </w:r>
          </w:p>
        </w:tc>
      </w:tr>
    </w:tbl>
    <w:p w14:paraId="69EB53EF" w14:textId="77777777" w:rsidR="00487129" w:rsidRPr="00B23DFB" w:rsidRDefault="00487129" w:rsidP="00EB776E">
      <w:pPr>
        <w:spacing w:after="0" w:line="240" w:lineRule="auto"/>
        <w:ind w:right="-516"/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tbl>
      <w:tblPr>
        <w:tblW w:w="10525" w:type="dxa"/>
        <w:jc w:val="center"/>
        <w:tblLook w:val="01E0" w:firstRow="1" w:lastRow="1" w:firstColumn="1" w:lastColumn="1" w:noHBand="0" w:noVBand="0"/>
      </w:tblPr>
      <w:tblGrid>
        <w:gridCol w:w="1756"/>
        <w:gridCol w:w="3816"/>
        <w:gridCol w:w="1134"/>
        <w:gridCol w:w="3819"/>
      </w:tblGrid>
      <w:tr w:rsidR="00301B51" w:rsidRPr="00B23DFB" w14:paraId="1B072289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E560" w14:textId="77777777" w:rsidR="00301B51" w:rsidRPr="00B23DFB" w:rsidRDefault="00301B51" w:rsidP="00EB776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ผู้กำกับดูแลตัวชี้วัด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366C" w14:textId="77777777" w:rsidR="00301B51" w:rsidRPr="00B23DFB" w:rsidRDefault="00301B51" w:rsidP="00EB77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ชื่อ – สกุล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77698" w14:textId="77777777" w:rsidR="00301B51" w:rsidRPr="00B23DFB" w:rsidRDefault="00301B51" w:rsidP="00EB77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893F" w14:textId="77777777" w:rsidR="00301B51" w:rsidRPr="00B23DFB" w:rsidRDefault="00301B51" w:rsidP="00EB77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ตำแหน่ง</w:t>
            </w:r>
          </w:p>
        </w:tc>
      </w:tr>
      <w:tr w:rsidR="00301B51" w:rsidRPr="00B23DFB" w14:paraId="62F0383C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4A3EE" w14:textId="77777777" w:rsidR="00301B51" w:rsidRPr="00B23DFB" w:rsidRDefault="00301B51" w:rsidP="00EB776E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1CA36" w14:textId="08CC2E4B" w:rsidR="00301B51" w:rsidRPr="00B23DFB" w:rsidRDefault="00301B51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1.นายแพทย์</w:t>
            </w:r>
            <w:r w:rsidR="006434C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ประภาส ผูกดวง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7510F" w14:textId="77777777" w:rsidR="00301B51" w:rsidRPr="00B23DFB" w:rsidRDefault="00301B51" w:rsidP="00EB77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FD8550" w14:textId="77777777" w:rsidR="00301B51" w:rsidRPr="00B23DFB" w:rsidRDefault="00301B51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นายแพทย์สาธารณสุขจังหวัดสระแก้ว</w:t>
            </w:r>
          </w:p>
        </w:tc>
      </w:tr>
      <w:tr w:rsidR="00301B51" w:rsidRPr="00B23DFB" w14:paraId="40159A78" w14:textId="77777777" w:rsidTr="00101A88">
        <w:trPr>
          <w:jc w:val="center"/>
        </w:trPr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3E66" w14:textId="77777777" w:rsidR="00301B51" w:rsidRPr="00B23DFB" w:rsidRDefault="00301B51" w:rsidP="00EB776E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986A" w14:textId="420DF3F9" w:rsidR="00301B51" w:rsidRPr="00B23DFB" w:rsidRDefault="00301B51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2.</w:t>
            </w:r>
            <w:r w:rsidR="006434C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นายแพทย์อิทธิพล อุคตะมปัญญา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A6BC750" w14:textId="77777777" w:rsidR="00301B51" w:rsidRPr="00B23DFB" w:rsidRDefault="00301B51" w:rsidP="00EB77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14:paraId="43CA39BB" w14:textId="77777777" w:rsidR="00301B51" w:rsidRPr="00B23DFB" w:rsidRDefault="00301B51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รองนายแพทย์สาธารณสุขจังหวัดสระแก้ว</w:t>
            </w:r>
          </w:p>
        </w:tc>
      </w:tr>
      <w:tr w:rsidR="00301B51" w:rsidRPr="00B23DFB" w14:paraId="6D87F532" w14:textId="77777777" w:rsidTr="00101A88">
        <w:trPr>
          <w:jc w:val="center"/>
        </w:trPr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3B7C7" w14:textId="77777777" w:rsidR="00301B51" w:rsidRPr="00B23DFB" w:rsidRDefault="00301B51" w:rsidP="00EB776E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FA07" w14:textId="096985F5" w:rsidR="00301B51" w:rsidRPr="00B23DFB" w:rsidRDefault="005D74A6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.</w:t>
            </w:r>
            <w:r w:rsidR="00101A88"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นางดารารัตน์  </w:t>
            </w:r>
            <w:proofErr w:type="spellStart"/>
            <w:r w:rsidR="00101A88"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โห้</w:t>
            </w:r>
            <w:proofErr w:type="spellEnd"/>
            <w:r w:rsidR="00101A88"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วงศ์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4ADA2E0" w14:textId="77777777" w:rsidR="00301B51" w:rsidRPr="00B23DFB" w:rsidRDefault="00301B51" w:rsidP="00EB77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14:paraId="244E5E64" w14:textId="77777777" w:rsidR="00301B51" w:rsidRPr="00B23DFB" w:rsidRDefault="005D74A6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รองนายแพทย์สาธารณสุขจังหวัดสระแก้ว</w:t>
            </w:r>
          </w:p>
        </w:tc>
      </w:tr>
      <w:tr w:rsidR="00101A88" w:rsidRPr="00B23DFB" w14:paraId="7957ADB6" w14:textId="77777777" w:rsidTr="00101A88">
        <w:trPr>
          <w:jc w:val="center"/>
        </w:trPr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89B6" w14:textId="77777777" w:rsidR="00101A88" w:rsidRPr="00B23DFB" w:rsidRDefault="00101A88" w:rsidP="00EB776E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1F151" w14:textId="34AE6E80" w:rsidR="00101A88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.นายไพรรัช</w:t>
            </w:r>
            <w:proofErr w:type="spellStart"/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ต์</w:t>
            </w:r>
            <w:proofErr w:type="spellEnd"/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วิ</w:t>
            </w:r>
            <w:proofErr w:type="spellStart"/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ริต</w:t>
            </w:r>
            <w:proofErr w:type="spellEnd"/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 วิริยะภัคพงศ์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AB3A757" w14:textId="77777777" w:rsidR="00101A88" w:rsidRPr="00B23DFB" w:rsidRDefault="00101A88" w:rsidP="00EB77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14:paraId="79277245" w14:textId="5AAD7E14" w:rsidR="00101A88" w:rsidRPr="00B23DFB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รองนายแพทย์สาธารณสุขจังหวัดสระแก้ว</w:t>
            </w:r>
          </w:p>
        </w:tc>
      </w:tr>
      <w:tr w:rsidR="00101A88" w:rsidRPr="00B23DFB" w14:paraId="0A50424B" w14:textId="77777777" w:rsidTr="00101A88">
        <w:trPr>
          <w:jc w:val="center"/>
        </w:trPr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A6D3F" w14:textId="77777777" w:rsidR="00101A88" w:rsidRPr="00B23DFB" w:rsidRDefault="00101A88" w:rsidP="00EB776E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DE539" w14:textId="3482BDB0" w:rsidR="00101A88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5.นายสมเกียรติ  ทองเล็ก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4FA5A9" w14:textId="77777777" w:rsidR="00101A88" w:rsidRPr="00B23DFB" w:rsidRDefault="00101A88" w:rsidP="00EB77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14:paraId="7292F1B9" w14:textId="19391DC7" w:rsidR="00101A88" w:rsidRPr="00B23DFB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รองนายแพทย์สาธารณสุขจังหวัดสระแก้ว</w:t>
            </w:r>
          </w:p>
        </w:tc>
      </w:tr>
      <w:tr w:rsidR="00101A88" w:rsidRPr="00B23DFB" w14:paraId="492352BB" w14:textId="77777777" w:rsidTr="00101A88">
        <w:trPr>
          <w:jc w:val="center"/>
        </w:trPr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67B53" w14:textId="77777777" w:rsidR="00101A88" w:rsidRPr="00B23DFB" w:rsidRDefault="00101A88" w:rsidP="00EB776E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17D74" w14:textId="0D662599" w:rsidR="00101A88" w:rsidRPr="00B23DFB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นางกัลยารัตน์  จตุพรเจริญชัย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B86A760" w14:textId="77777777" w:rsidR="00101A88" w:rsidRPr="00B23DFB" w:rsidRDefault="00101A88" w:rsidP="00EB77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14:paraId="716BA199" w14:textId="77777777" w:rsidR="00101A88" w:rsidRPr="00B23DFB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หัวหน้ากลุ่มงานพัฒนายุทธศาสตร์ฯ</w:t>
            </w:r>
          </w:p>
        </w:tc>
      </w:tr>
      <w:tr w:rsidR="00101A88" w:rsidRPr="00B23DFB" w14:paraId="62C5AE7E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BC5A" w14:textId="77777777" w:rsidR="00101A88" w:rsidRPr="00B23DFB" w:rsidRDefault="00101A88" w:rsidP="00EB776E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ผู้จัดเก็บข้อมูล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9C5F" w14:textId="7C615963" w:rsidR="00101A88" w:rsidRPr="00101A88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101A8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นาย</w:t>
            </w:r>
            <w:proofErr w:type="spellStart"/>
            <w:r w:rsidRPr="00101A8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ปิ</w:t>
            </w:r>
            <w:proofErr w:type="spellEnd"/>
            <w:r w:rsidRPr="00101A8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ยะณัฐ  วิเชียร กลุ่มงานพัฒนายุทธศาสตร์สาธารณสุข</w:t>
            </w:r>
            <w:r w:rsidRPr="00101A88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โทร </w:t>
            </w:r>
            <w:r w:rsidRPr="00101A88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>094 821 3666</w:t>
            </w:r>
          </w:p>
        </w:tc>
      </w:tr>
      <w:tr w:rsidR="00101A88" w:rsidRPr="00B23DFB" w14:paraId="420F51A0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0AA3" w14:textId="77777777" w:rsidR="00101A88" w:rsidRPr="00487129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48712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หน่วยงาน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FA82" w14:textId="77777777" w:rsidR="00101A88" w:rsidRPr="00B23DFB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สำนักงานสาธารณสุขจังหวัดสระแก้ว</w:t>
            </w:r>
          </w:p>
        </w:tc>
      </w:tr>
      <w:tr w:rsidR="00101A88" w:rsidRPr="00B23DFB" w14:paraId="3599A3FF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3F77" w14:textId="77777777" w:rsidR="00101A88" w:rsidRPr="00487129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48712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โทรศัพท์สำนักงาน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97FE" w14:textId="77777777" w:rsidR="00101A88" w:rsidRPr="00B23DFB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0</w:t>
            </w: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3742</w:t>
            </w: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5142</w:t>
            </w: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–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ต่อ 107</w:t>
            </w:r>
            <w:r w:rsidRPr="00B23DFB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ab/>
            </w:r>
          </w:p>
        </w:tc>
      </w:tr>
      <w:tr w:rsidR="00101A88" w:rsidRPr="00B23DFB" w14:paraId="39990D47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345E" w14:textId="77777777" w:rsidR="00101A88" w:rsidRPr="00B23DFB" w:rsidRDefault="00101A88" w:rsidP="00EB776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23D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ความถี่ในการจัดเก็บข้อมูล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438C" w14:textId="2AF8CB59" w:rsidR="00101A88" w:rsidRPr="004B543B" w:rsidRDefault="00101A88" w:rsidP="00EB776E">
            <w:pPr>
              <w:spacing w:after="0" w:line="240" w:lineRule="auto"/>
              <w:ind w:right="-766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6 เดือน และ 12 เดือน</w:t>
            </w:r>
          </w:p>
        </w:tc>
      </w:tr>
    </w:tbl>
    <w:p w14:paraId="6C80FB6E" w14:textId="28FFD9B8" w:rsidR="00E51E82" w:rsidRDefault="00E51E82" w:rsidP="00EB776E">
      <w:pPr>
        <w:spacing w:after="0" w:line="240" w:lineRule="auto"/>
        <w:rPr>
          <w:rFonts w:ascii="TH SarabunPSK" w:hAnsi="TH SarabunPSK" w:cs="TH SarabunPSK"/>
        </w:rPr>
      </w:pPr>
    </w:p>
    <w:p w14:paraId="7A501EEA" w14:textId="6EBEE440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2C476529" w14:textId="4A009DC0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14B0B003" w14:textId="595D0DB9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61E4599B" w14:textId="104E82A0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2EF5FC82" w14:textId="2DE4CC89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3D877E49" w14:textId="12047A2F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50D01160" w14:textId="59376178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3CA33161" w14:textId="5BAA2895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29E3CDDF" w14:textId="235DB383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5CBC77B6" w14:textId="45497A20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2EDF04E1" w14:textId="3CCAEAC1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4F9CBEBC" w14:textId="4B4E1D38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0EC3CEE7" w14:textId="08E53A6E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5CFF3E83" w14:textId="470E1C67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03647C14" w14:textId="40F8CAE1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238BFBBF" w14:textId="4C459857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24F22629" w14:textId="78AEC397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639269BF" w14:textId="02EFA1D4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3E1FE289" w14:textId="6842752A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5895C378" w14:textId="0478AC10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246D90A5" w14:textId="1A52D193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763EC0C0" w14:textId="60758979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1827CD63" w14:textId="49FF0E0E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58CB06AD" w14:textId="7FCC01A5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50681F3C" w14:textId="45832A39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53F795FC" w14:textId="5C41D71C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64E642F5" w14:textId="70A39F85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502BAE72" w14:textId="36D03271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6C2BE985" w14:textId="6BAA96AA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0A62E1A3" w14:textId="0E76D0A8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p w14:paraId="7F2F7779" w14:textId="5B0750DF" w:rsid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14"/>
        <w:gridCol w:w="2614"/>
        <w:gridCol w:w="2614"/>
        <w:gridCol w:w="2614"/>
      </w:tblGrid>
      <w:tr w:rsidR="00903C88" w:rsidRPr="00350403" w14:paraId="5DB7F844" w14:textId="5291D6FD" w:rsidTr="003C5986">
        <w:trPr>
          <w:trHeight w:val="992"/>
          <w:tblHeader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0AD5F" w14:textId="77777777" w:rsidR="00903C88" w:rsidRPr="00350403" w:rsidRDefault="00903C88" w:rsidP="003C598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350403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50" w:type="pct"/>
            <w:vAlign w:val="center"/>
          </w:tcPr>
          <w:p w14:paraId="541F34D3" w14:textId="67C50420" w:rsidR="00903C88" w:rsidRPr="00350403" w:rsidRDefault="00903C88" w:rsidP="003C598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เกณฑ์การประเมินผล</w:t>
            </w:r>
            <w:r w:rsidR="003C5986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รอบ 6 เดือน</w:t>
            </w:r>
          </w:p>
        </w:tc>
        <w:tc>
          <w:tcPr>
            <w:tcW w:w="1250" w:type="pct"/>
            <w:vAlign w:val="center"/>
          </w:tcPr>
          <w:p w14:paraId="0F0F0E4D" w14:textId="0C3C2D06" w:rsidR="00903C88" w:rsidRPr="00350403" w:rsidRDefault="00903C88" w:rsidP="003C598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เกณฑ์การประเมินผล</w:t>
            </w:r>
            <w:r w:rsidR="003C5986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รอบ 12 เดือน</w:t>
            </w:r>
          </w:p>
        </w:tc>
        <w:tc>
          <w:tcPr>
            <w:tcW w:w="1250" w:type="pct"/>
            <w:vAlign w:val="center"/>
          </w:tcPr>
          <w:p w14:paraId="3FF199F4" w14:textId="59DD4843" w:rsidR="00903C88" w:rsidRDefault="008A757B" w:rsidP="003C598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ผู้ถูกประเมิน</w:t>
            </w:r>
          </w:p>
        </w:tc>
      </w:tr>
      <w:tr w:rsidR="00903C88" w:rsidRPr="00350403" w14:paraId="656A807C" w14:textId="32ABEAA7" w:rsidTr="00903C88">
        <w:trPr>
          <w:trHeight w:val="992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62587" w14:textId="77777777" w:rsidR="00903C88" w:rsidRPr="00350403" w:rsidRDefault="00903C88" w:rsidP="00B161F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1.จำนวนประชาชนที่มีรายชื่ออยู่ในหน่วยบริการปฐมภูมิและเครือข่าย หน่วยบริการปฐมภูมิ ได้รับการดูแลโดยแพทย์เวชศาสตร์ครอบครัวหรือ แพทย์ที่ผ่านการอบรมและคณะผู้ให้บริการสุขภาพปฐมภูม</w:t>
            </w:r>
          </w:p>
        </w:tc>
        <w:tc>
          <w:tcPr>
            <w:tcW w:w="1250" w:type="pct"/>
          </w:tcPr>
          <w:p w14:paraId="11179857" w14:textId="7B696F93" w:rsidR="00855434" w:rsidRPr="00855434" w:rsidRDefault="00855434" w:rsidP="00B161F0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</w:t>
            </w:r>
          </w:p>
          <w:p w14:paraId="78CF7EDA" w14:textId="724D0DCE" w:rsidR="00903C88" w:rsidRPr="00350403" w:rsidRDefault="00C1498D" w:rsidP="00B161F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ร้อยละ </w:t>
            </w:r>
            <w:r w:rsidR="007246CA">
              <w:rPr>
                <w:rFonts w:ascii="TH SarabunPSK" w:eastAsia="SimSun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0" w:type="pct"/>
          </w:tcPr>
          <w:p w14:paraId="1F1C46EC" w14:textId="246DD23D" w:rsidR="00855434" w:rsidRPr="00855434" w:rsidRDefault="00855434" w:rsidP="00B161F0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</w:t>
            </w:r>
          </w:p>
          <w:p w14:paraId="6DA69A02" w14:textId="03BFCD6B" w:rsidR="00903C88" w:rsidRPr="00350403" w:rsidRDefault="007246CA" w:rsidP="00B161F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ร้อยละ</w:t>
            </w:r>
            <w:r w:rsidR="00855434">
              <w:rPr>
                <w:rFonts w:ascii="TH SarabunPSK" w:eastAsia="SimSun" w:hAnsi="TH SarabunPSK" w:cs="TH SarabunPSK" w:hint="cs"/>
                <w:sz w:val="28"/>
                <w:cs/>
              </w:rPr>
              <w:t xml:space="preserve"> 50</w:t>
            </w:r>
          </w:p>
        </w:tc>
        <w:tc>
          <w:tcPr>
            <w:tcW w:w="1250" w:type="pct"/>
          </w:tcPr>
          <w:p w14:paraId="33A69900" w14:textId="23F5B009" w:rsidR="008A757B" w:rsidRPr="008A757B" w:rsidRDefault="008A757B" w:rsidP="00B161F0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ภาพรวมจังหวัด</w:t>
            </w:r>
          </w:p>
          <w:p w14:paraId="64C015E8" w14:textId="5262CEDB" w:rsidR="00903C88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นพ.สสจ.</w:t>
            </w:r>
          </w:p>
          <w:p w14:paraId="412F72E3" w14:textId="236F0870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รองนพ.สสจ.</w:t>
            </w:r>
          </w:p>
          <w:p w14:paraId="75A368E1" w14:textId="194A74F3" w:rsidR="008A757B" w:rsidRPr="008A757B" w:rsidRDefault="008A757B" w:rsidP="00B161F0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ภาพรวมอำเภอ</w:t>
            </w:r>
          </w:p>
          <w:p w14:paraId="1648D67B" w14:textId="77777777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ผอ.รพ.ทุกแห่ง</w:t>
            </w:r>
          </w:p>
          <w:p w14:paraId="0855C750" w14:textId="7CABA9AC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สสอ. ทุกแห่ง</w:t>
            </w:r>
          </w:p>
        </w:tc>
      </w:tr>
      <w:tr w:rsidR="008A757B" w:rsidRPr="00350403" w14:paraId="0DA9DA6B" w14:textId="5DCBF5D8" w:rsidTr="00903C88">
        <w:trPr>
          <w:trHeight w:val="431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FBD31" w14:textId="77777777" w:rsidR="008A757B" w:rsidRPr="00350403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2.มูลค่าการใช้ยาสมุนไพรในเมืองสมุนไพรและจังหวัดในเขตสุขภาพ เพิ่มขึ้น</w:t>
            </w:r>
          </w:p>
        </w:tc>
        <w:tc>
          <w:tcPr>
            <w:tcW w:w="1250" w:type="pct"/>
          </w:tcPr>
          <w:p w14:paraId="109F8505" w14:textId="77777777" w:rsidR="00855434" w:rsidRPr="00855434" w:rsidRDefault="00855434" w:rsidP="00855434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</w:t>
            </w:r>
          </w:p>
          <w:p w14:paraId="4E8C6D3C" w14:textId="36CCA0AC" w:rsidR="008A757B" w:rsidRPr="00350403" w:rsidRDefault="00855434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55434">
              <w:rPr>
                <w:rFonts w:ascii="TH SarabunPSK" w:eastAsia="SimSun" w:hAnsi="TH SarabunPSK" w:cs="TH SarabunPSK"/>
                <w:sz w:val="28"/>
                <w:cs/>
              </w:rPr>
              <w:t>มีรายงานการกำหนดและการใช้ยาสมุนไพรทดแทนยาแผนปัจจุบัน โดย 1 รายการ คือ ฟ้าทะลายโจรในการรักษาโควิด-19</w:t>
            </w:r>
          </w:p>
        </w:tc>
        <w:tc>
          <w:tcPr>
            <w:tcW w:w="1250" w:type="pct"/>
          </w:tcPr>
          <w:p w14:paraId="52BEBEE6" w14:textId="77777777" w:rsidR="00855434" w:rsidRPr="00855434" w:rsidRDefault="00855434" w:rsidP="00855434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</w:t>
            </w:r>
          </w:p>
          <w:p w14:paraId="638C3C46" w14:textId="1B49355F" w:rsidR="008A757B" w:rsidRPr="00350403" w:rsidRDefault="00855434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55434">
              <w:rPr>
                <w:rFonts w:ascii="TH SarabunPSK" w:eastAsia="SimSun" w:hAnsi="TH SarabunPSK" w:cs="TH SarabunPSK"/>
                <w:sz w:val="28"/>
                <w:cs/>
              </w:rPr>
              <w:t>มูลค่าการใช้ยาเพิ่มขึ้น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>จากปีงบประมาณ 2564 ร้อยละ 2</w:t>
            </w:r>
          </w:p>
        </w:tc>
        <w:tc>
          <w:tcPr>
            <w:tcW w:w="1250" w:type="pct"/>
          </w:tcPr>
          <w:p w14:paraId="3913A328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ภาพรวมจังหวัด</w:t>
            </w:r>
          </w:p>
          <w:p w14:paraId="416714B1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นพ.สสจ.</w:t>
            </w:r>
          </w:p>
          <w:p w14:paraId="2A919801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รองนพ.สสจ.</w:t>
            </w:r>
          </w:p>
          <w:p w14:paraId="2E811FB4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ภาพรวมอำเภอ</w:t>
            </w:r>
          </w:p>
          <w:p w14:paraId="2AA9FEDB" w14:textId="77777777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ผอ.รพ.ทุกแห่ง</w:t>
            </w:r>
          </w:p>
          <w:p w14:paraId="74A338A1" w14:textId="56A2CF74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สสอ. ทุกแห่ง</w:t>
            </w:r>
          </w:p>
        </w:tc>
      </w:tr>
      <w:tr w:rsidR="008A757B" w:rsidRPr="00350403" w14:paraId="2895B032" w14:textId="34C07E89" w:rsidTr="00903C88">
        <w:trPr>
          <w:trHeight w:val="360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50DF9" w14:textId="77777777" w:rsidR="008A757B" w:rsidRPr="00350403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3.กิจการ/กิจกรรม/สถานประกอบการปฏิบัติตามมาตรการ</w:t>
            </w:r>
          </w:p>
        </w:tc>
        <w:tc>
          <w:tcPr>
            <w:tcW w:w="1250" w:type="pct"/>
          </w:tcPr>
          <w:p w14:paraId="59E463F7" w14:textId="77777777" w:rsidR="008A757B" w:rsidRPr="00350403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1250" w:type="pct"/>
          </w:tcPr>
          <w:p w14:paraId="644F4146" w14:textId="77777777" w:rsidR="008A757B" w:rsidRPr="00350403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1250" w:type="pct"/>
          </w:tcPr>
          <w:p w14:paraId="57C325F6" w14:textId="6460E0EC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ไม่ใช่เป้าหมาย</w:t>
            </w: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 xml:space="preserve"> (เป้าหมายเฉพาะจังหวัดท่องเที่ยว)</w:t>
            </w:r>
          </w:p>
        </w:tc>
      </w:tr>
      <w:tr w:rsidR="008A757B" w:rsidRPr="00350403" w14:paraId="5B2C48F7" w14:textId="74942030" w:rsidTr="00903C88">
        <w:trPr>
          <w:trHeight w:val="315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11480" w14:textId="48DDA4D1" w:rsidR="008A757B" w:rsidRPr="00350403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4.อัตราป่วยตายของผู้ป่วยโรคติดเชื้อไวรัสโค</w:t>
            </w:r>
            <w:proofErr w:type="spellStart"/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โร</w:t>
            </w:r>
            <w:proofErr w:type="spellEnd"/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นา 2019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ของทั้งประเทศต่ำ</w:t>
            </w:r>
          </w:p>
        </w:tc>
        <w:tc>
          <w:tcPr>
            <w:tcW w:w="1250" w:type="pct"/>
          </w:tcPr>
          <w:p w14:paraId="7ECE4FE2" w14:textId="77777777" w:rsidR="00596F16" w:rsidRPr="00855434" w:rsidRDefault="00596F16" w:rsidP="00596F16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</w:t>
            </w:r>
          </w:p>
          <w:p w14:paraId="7456959A" w14:textId="587D43BB" w:rsidR="008A757B" w:rsidRPr="00350403" w:rsidRDefault="00596F16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น้อยกว่าร้อยละ 1.55</w:t>
            </w:r>
          </w:p>
        </w:tc>
        <w:tc>
          <w:tcPr>
            <w:tcW w:w="1250" w:type="pct"/>
          </w:tcPr>
          <w:p w14:paraId="4BDB98A5" w14:textId="77777777" w:rsidR="00596F16" w:rsidRPr="00855434" w:rsidRDefault="00596F16" w:rsidP="00596F16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</w:t>
            </w:r>
          </w:p>
          <w:p w14:paraId="2E4B25E3" w14:textId="56B33B72" w:rsidR="008A757B" w:rsidRPr="00350403" w:rsidRDefault="00596F16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น้อยกว่าร้อยละ 1.55</w:t>
            </w:r>
          </w:p>
        </w:tc>
        <w:tc>
          <w:tcPr>
            <w:tcW w:w="1250" w:type="pct"/>
          </w:tcPr>
          <w:p w14:paraId="740F769B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ภาพรวมจังหวัด</w:t>
            </w:r>
          </w:p>
          <w:p w14:paraId="1046033C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นพ.สสจ.</w:t>
            </w:r>
          </w:p>
          <w:p w14:paraId="68F6D010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รองนพ.สสจ.</w:t>
            </w:r>
          </w:p>
          <w:p w14:paraId="5F98E9A6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ภาพรวมอำเภอ</w:t>
            </w:r>
          </w:p>
          <w:p w14:paraId="08487E78" w14:textId="77777777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ผอ.รพ.ทุกแห่ง</w:t>
            </w:r>
          </w:p>
          <w:p w14:paraId="71A3B8C3" w14:textId="60286A0E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สสอ. ทุกแห่ง</w:t>
            </w:r>
          </w:p>
        </w:tc>
      </w:tr>
      <w:tr w:rsidR="008A757B" w:rsidRPr="00350403" w14:paraId="24F9982D" w14:textId="30F3FD43" w:rsidTr="00903C88">
        <w:trPr>
          <w:trHeight w:val="244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11B1A" w14:textId="77777777" w:rsidR="008A757B" w:rsidRPr="00350403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5.ผู้ป่วยโรคมะเร็งสามารถเข้าถึงบริการผ่าตัด เคมีบำบัด รังสีรักษา ภายใน 4</w:t>
            </w:r>
            <w:r w:rsidRPr="00350403">
              <w:rPr>
                <w:rFonts w:ascii="TH SarabunPSK" w:eastAsia="SimSun" w:hAnsi="TH SarabunPSK" w:cs="TH SarabunPSK"/>
                <w:sz w:val="28"/>
              </w:rPr>
              <w:t xml:space="preserve">, </w:t>
            </w: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6 และ 6 สัปดาห์</w:t>
            </w:r>
          </w:p>
        </w:tc>
        <w:tc>
          <w:tcPr>
            <w:tcW w:w="1250" w:type="pct"/>
          </w:tcPr>
          <w:p w14:paraId="68BD24BC" w14:textId="2641808D" w:rsidR="00596F16" w:rsidRPr="00596F16" w:rsidRDefault="00596F16" w:rsidP="00596F16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596F16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จังหวัดและอำเภอเมืองสระแก้ว</w:t>
            </w:r>
          </w:p>
          <w:p w14:paraId="23C0D4F1" w14:textId="020E70EC" w:rsidR="00596F16" w:rsidRPr="00596F16" w:rsidRDefault="00596F16" w:rsidP="00596F16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ผ่าตัด</w:t>
            </w:r>
            <w:r w:rsidRPr="00596F16">
              <w:rPr>
                <w:rFonts w:ascii="TH SarabunPSK" w:eastAsia="SimSun" w:hAnsi="TH SarabunPSK" w:cs="TH SarabunPSK"/>
                <w:sz w:val="28"/>
                <w:cs/>
              </w:rPr>
              <w:t>ร้อยละ 75</w:t>
            </w:r>
            <w:r w:rsidRPr="00596F16">
              <w:rPr>
                <w:rFonts w:ascii="TH SarabunPSK" w:eastAsia="SimSun" w:hAnsi="TH SarabunPSK" w:cs="TH SarabunPSK"/>
                <w:sz w:val="28"/>
              </w:rPr>
              <w:t>,</w:t>
            </w:r>
          </w:p>
          <w:p w14:paraId="37B5DF38" w14:textId="742565A4" w:rsidR="00596F16" w:rsidRPr="00596F16" w:rsidRDefault="00596F16" w:rsidP="00596F16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เคมีบำบัด</w:t>
            </w:r>
            <w:r w:rsidRPr="00596F16">
              <w:rPr>
                <w:rFonts w:ascii="TH SarabunPSK" w:eastAsia="SimSun" w:hAnsi="TH SarabunPSK" w:cs="TH SarabunPSK"/>
                <w:sz w:val="28"/>
                <w:cs/>
              </w:rPr>
              <w:t>ร้อยละ 75</w:t>
            </w:r>
            <w:r w:rsidRPr="00596F16">
              <w:rPr>
                <w:rFonts w:ascii="TH SarabunPSK" w:eastAsia="SimSun" w:hAnsi="TH SarabunPSK" w:cs="TH SarabunPSK"/>
                <w:sz w:val="28"/>
              </w:rPr>
              <w:t>,</w:t>
            </w:r>
          </w:p>
          <w:p w14:paraId="3E30A66F" w14:textId="655A04F7" w:rsidR="008A757B" w:rsidRPr="00350403" w:rsidRDefault="00596F16" w:rsidP="00596F16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รังสีรักษา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>ร้</w:t>
            </w:r>
            <w:r w:rsidRPr="00596F16">
              <w:rPr>
                <w:rFonts w:ascii="TH SarabunPSK" w:eastAsia="SimSun" w:hAnsi="TH SarabunPSK" w:cs="TH SarabunPSK"/>
                <w:sz w:val="28"/>
                <w:cs/>
              </w:rPr>
              <w:t>อยละ 60</w:t>
            </w:r>
          </w:p>
        </w:tc>
        <w:tc>
          <w:tcPr>
            <w:tcW w:w="1250" w:type="pct"/>
          </w:tcPr>
          <w:p w14:paraId="752A4E53" w14:textId="77777777" w:rsidR="00596F16" w:rsidRPr="00596F16" w:rsidRDefault="00596F16" w:rsidP="00596F16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596F16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จังหวัดและอำเภอเมืองสระแก้ว</w:t>
            </w:r>
          </w:p>
          <w:p w14:paraId="730BAFB9" w14:textId="77777777" w:rsidR="00596F16" w:rsidRPr="00596F16" w:rsidRDefault="00596F16" w:rsidP="00596F16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ผ่าตัด</w:t>
            </w:r>
            <w:r w:rsidRPr="00596F16">
              <w:rPr>
                <w:rFonts w:ascii="TH SarabunPSK" w:eastAsia="SimSun" w:hAnsi="TH SarabunPSK" w:cs="TH SarabunPSK"/>
                <w:sz w:val="28"/>
                <w:cs/>
              </w:rPr>
              <w:t>ร้อยละ 75</w:t>
            </w:r>
            <w:r w:rsidRPr="00596F16">
              <w:rPr>
                <w:rFonts w:ascii="TH SarabunPSK" w:eastAsia="SimSun" w:hAnsi="TH SarabunPSK" w:cs="TH SarabunPSK"/>
                <w:sz w:val="28"/>
              </w:rPr>
              <w:t>,</w:t>
            </w:r>
          </w:p>
          <w:p w14:paraId="226149DD" w14:textId="77777777" w:rsidR="00596F16" w:rsidRPr="00596F16" w:rsidRDefault="00596F16" w:rsidP="00596F16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เคมีบำบัด</w:t>
            </w:r>
            <w:r w:rsidRPr="00596F16">
              <w:rPr>
                <w:rFonts w:ascii="TH SarabunPSK" w:eastAsia="SimSun" w:hAnsi="TH SarabunPSK" w:cs="TH SarabunPSK"/>
                <w:sz w:val="28"/>
                <w:cs/>
              </w:rPr>
              <w:t>ร้อยละ 75</w:t>
            </w:r>
            <w:r w:rsidRPr="00596F16">
              <w:rPr>
                <w:rFonts w:ascii="TH SarabunPSK" w:eastAsia="SimSun" w:hAnsi="TH SarabunPSK" w:cs="TH SarabunPSK"/>
                <w:sz w:val="28"/>
              </w:rPr>
              <w:t>,</w:t>
            </w:r>
          </w:p>
          <w:p w14:paraId="5A5683B1" w14:textId="095B6E4B" w:rsidR="008A757B" w:rsidRPr="00350403" w:rsidRDefault="00596F16" w:rsidP="00596F16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รังสีรักษา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>ร้</w:t>
            </w:r>
            <w:r w:rsidRPr="00596F16">
              <w:rPr>
                <w:rFonts w:ascii="TH SarabunPSK" w:eastAsia="SimSun" w:hAnsi="TH SarabunPSK" w:cs="TH SarabunPSK"/>
                <w:sz w:val="28"/>
                <w:cs/>
              </w:rPr>
              <w:t>อยละ 60</w:t>
            </w:r>
          </w:p>
        </w:tc>
        <w:tc>
          <w:tcPr>
            <w:tcW w:w="1250" w:type="pct"/>
          </w:tcPr>
          <w:p w14:paraId="0979783A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ภาพรวมจังหวัด</w:t>
            </w:r>
          </w:p>
          <w:p w14:paraId="1405F415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นพ.สสจ.</w:t>
            </w:r>
          </w:p>
          <w:p w14:paraId="43718725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รองนพ.สสจ.</w:t>
            </w:r>
          </w:p>
          <w:p w14:paraId="755A7526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ภาพรวมอำเภอ</w:t>
            </w:r>
          </w:p>
          <w:p w14:paraId="2A4D236C" w14:textId="3CEBB9D3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ผอ.รพ.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 อ.เมืองสระแก้ว</w:t>
            </w:r>
          </w:p>
          <w:p w14:paraId="1B47C6E3" w14:textId="53463EA2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 xml:space="preserve">สสอ. 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>อ.เมืองสระแก้ว</w:t>
            </w:r>
          </w:p>
        </w:tc>
      </w:tr>
      <w:tr w:rsidR="008E4EB0" w:rsidRPr="00350403" w14:paraId="6BBA65CA" w14:textId="2BA5BA3F" w:rsidTr="00903C88">
        <w:trPr>
          <w:trHeight w:val="274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6C2C3" w14:textId="4EACE59B" w:rsidR="008E4EB0" w:rsidRPr="00350403" w:rsidRDefault="008A2657" w:rsidP="008E4EB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6</w:t>
            </w:r>
            <w:r w:rsidR="008E4EB0" w:rsidRPr="00350403">
              <w:rPr>
                <w:rFonts w:ascii="TH SarabunPSK" w:eastAsia="SimSun" w:hAnsi="TH SarabunPSK" w:cs="TH SarabunPSK"/>
                <w:sz w:val="28"/>
                <w:cs/>
              </w:rPr>
              <w:t xml:space="preserve">.ผู้สูงอายุที่ผ่านการคัดกรองและพบว่าเป็น </w:t>
            </w:r>
            <w:r w:rsidR="008E4EB0" w:rsidRPr="00350403">
              <w:rPr>
                <w:rFonts w:ascii="TH SarabunPSK" w:eastAsia="SimSun" w:hAnsi="TH SarabunPSK" w:cs="TH SarabunPSK"/>
                <w:sz w:val="28"/>
              </w:rPr>
              <w:t xml:space="preserve">Geriatric Syndromes </w:t>
            </w:r>
            <w:r w:rsidR="008E4EB0" w:rsidRPr="00350403">
              <w:rPr>
                <w:rFonts w:ascii="TH SarabunPSK" w:eastAsia="SimSun" w:hAnsi="TH SarabunPSK" w:cs="TH SarabunPSK"/>
                <w:sz w:val="28"/>
                <w:cs/>
              </w:rPr>
              <w:t xml:space="preserve">ได้รับการดูแลรักษาในคลินิกผู้สูงอายุ </w:t>
            </w:r>
            <w:r w:rsidR="008E4EB0" w:rsidRPr="00350403">
              <w:rPr>
                <w:rFonts w:ascii="TH SarabunPSK" w:eastAsia="SimSun" w:hAnsi="TH SarabunPSK" w:cs="TH SarabunPSK"/>
                <w:sz w:val="28"/>
                <w:cs/>
              </w:rPr>
              <w:br/>
              <w:t>- ร้อยละของผู้สูงอายุที่มีความเสี่ยงต่อการเกิดภาวะสมองเสื่อมและ ได้รับการดูแลรักษาใน</w:t>
            </w:r>
            <w:r w:rsidR="008E4EB0" w:rsidRPr="00350403">
              <w:rPr>
                <w:rFonts w:ascii="TH SarabunPSK" w:eastAsia="SimSun" w:hAnsi="TH SarabunPSK" w:cs="TH SarabunPSK"/>
                <w:sz w:val="28"/>
                <w:cs/>
              </w:rPr>
              <w:lastRenderedPageBreak/>
              <w:t>คลินิกผู้สูงอายุ</w:t>
            </w:r>
            <w:r w:rsidR="008E4EB0" w:rsidRPr="00350403">
              <w:rPr>
                <w:rFonts w:ascii="TH SarabunPSK" w:eastAsia="SimSun" w:hAnsi="TH SarabunPSK" w:cs="TH SarabunPSK"/>
                <w:sz w:val="28"/>
                <w:cs/>
              </w:rPr>
              <w:br/>
              <w:t xml:space="preserve">- ร้อยละของผู้สูงอายุที่มีความเสี่ยงต่อการเกิดภาวะพลัดตกหกล้มและ ได้รับการดูแลรักษาในคลินิกผู้สูงอายุ </w:t>
            </w:r>
          </w:p>
        </w:tc>
        <w:tc>
          <w:tcPr>
            <w:tcW w:w="1250" w:type="pct"/>
          </w:tcPr>
          <w:p w14:paraId="15938D9A" w14:textId="77777777" w:rsidR="008E4EB0" w:rsidRDefault="008E4EB0" w:rsidP="008E4EB0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56F80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lastRenderedPageBreak/>
              <w:t>จังหวัดและอำเภอ</w:t>
            </w:r>
          </w:p>
          <w:p w14:paraId="0D03F3DA" w14:textId="02C29F7B" w:rsidR="008E4EB0" w:rsidRDefault="008E4EB0" w:rsidP="008E4EB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E4EB0">
              <w:rPr>
                <w:rFonts w:ascii="TH SarabunPSK" w:eastAsia="SimSun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45 </w:t>
            </w:r>
            <w:r w:rsidRPr="008E4EB0">
              <w:rPr>
                <w:rFonts w:ascii="TH SarabunPSK" w:eastAsia="SimSun" w:hAnsi="TH SarabunPSK" w:cs="TH SarabunPSK"/>
                <w:sz w:val="28"/>
                <w:cs/>
              </w:rPr>
              <w:t>ของผู้สูงอายุที่มีความเสี่ยงต่อการเกิดภาวะสมองเสื่อมและ ได้รับการดูแลรักษาในคลินิกผู้สูงอายุ</w:t>
            </w:r>
          </w:p>
          <w:p w14:paraId="6FC04A1B" w14:textId="3C606588" w:rsidR="008E4EB0" w:rsidRPr="00350403" w:rsidRDefault="008E4EB0" w:rsidP="008E4EB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E4EB0">
              <w:rPr>
                <w:rFonts w:ascii="TH SarabunPSK" w:eastAsia="SimSun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45 </w:t>
            </w: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ของผู้สูงอายุที่มีความเสี่ยงต่อการเกิดภาวะพลัดตกหกล้ม</w:t>
            </w: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lastRenderedPageBreak/>
              <w:t>และ ได้รับการดูแลรักษาในคลินิกผู้สูงอายุ</w:t>
            </w:r>
          </w:p>
        </w:tc>
        <w:tc>
          <w:tcPr>
            <w:tcW w:w="1250" w:type="pct"/>
          </w:tcPr>
          <w:p w14:paraId="4BAA3A00" w14:textId="77777777" w:rsidR="008E4EB0" w:rsidRDefault="008E4EB0" w:rsidP="008E4EB0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56F80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lastRenderedPageBreak/>
              <w:t>จังหวัดและอำเภอ</w:t>
            </w:r>
          </w:p>
          <w:p w14:paraId="5C7FF02F" w14:textId="4E3044A2" w:rsidR="008E4EB0" w:rsidRDefault="008E4EB0" w:rsidP="008E4EB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E4EB0">
              <w:rPr>
                <w:rFonts w:ascii="TH SarabunPSK" w:eastAsia="SimSun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>5</w:t>
            </w:r>
            <w:r w:rsidRPr="008E4EB0">
              <w:rPr>
                <w:rFonts w:ascii="TH SarabunPSK" w:eastAsia="SimSun" w:hAnsi="TH SarabunPSK" w:cs="TH SarabunPSK"/>
                <w:sz w:val="28"/>
                <w:cs/>
              </w:rPr>
              <w:t>0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8E4EB0">
              <w:rPr>
                <w:rFonts w:ascii="TH SarabunPSK" w:eastAsia="SimSun" w:hAnsi="TH SarabunPSK" w:cs="TH SarabunPSK"/>
                <w:sz w:val="28"/>
                <w:cs/>
              </w:rPr>
              <w:t>ของผู้สูงอายุที่มีความเสี่ยงต่อการเกิดภาวะสมองเสื่อมและ ได้รับการดูแลรักษาในคลินิกผู้สูงอายุ</w:t>
            </w:r>
          </w:p>
          <w:p w14:paraId="5EAD9EEC" w14:textId="3F321CCE" w:rsidR="008E4EB0" w:rsidRPr="00350403" w:rsidRDefault="008E4EB0" w:rsidP="008E4EB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E4EB0">
              <w:rPr>
                <w:rFonts w:ascii="TH SarabunPSK" w:eastAsia="SimSun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>5</w:t>
            </w:r>
            <w:r w:rsidRPr="008E4EB0">
              <w:rPr>
                <w:rFonts w:ascii="TH SarabunPSK" w:eastAsia="SimSun" w:hAnsi="TH SarabunPSK" w:cs="TH SarabunPSK"/>
                <w:sz w:val="28"/>
                <w:cs/>
              </w:rPr>
              <w:t>0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t>ของผู้สูงอายุที่มีความเสี่ยงต่อการเกิดภาวะพลัดตกหกล้ม</w:t>
            </w:r>
            <w:r w:rsidRPr="00350403">
              <w:rPr>
                <w:rFonts w:ascii="TH SarabunPSK" w:eastAsia="SimSun" w:hAnsi="TH SarabunPSK" w:cs="TH SarabunPSK"/>
                <w:sz w:val="28"/>
                <w:cs/>
              </w:rPr>
              <w:lastRenderedPageBreak/>
              <w:t>และ ได้รับการดูแลรักษาในคลินิกผู้สูงอายุ</w:t>
            </w:r>
          </w:p>
        </w:tc>
        <w:tc>
          <w:tcPr>
            <w:tcW w:w="1250" w:type="pct"/>
          </w:tcPr>
          <w:p w14:paraId="0A64EA0F" w14:textId="77777777" w:rsidR="008E4EB0" w:rsidRPr="008A757B" w:rsidRDefault="008E4EB0" w:rsidP="008E4EB0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lastRenderedPageBreak/>
              <w:t>ภาพรวมจังหวัด</w:t>
            </w:r>
          </w:p>
          <w:p w14:paraId="5C740A81" w14:textId="77777777" w:rsidR="008E4EB0" w:rsidRPr="008A757B" w:rsidRDefault="008E4EB0" w:rsidP="008E4EB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นพ.สสจ.</w:t>
            </w:r>
          </w:p>
          <w:p w14:paraId="6AC3D485" w14:textId="77777777" w:rsidR="008E4EB0" w:rsidRPr="008A757B" w:rsidRDefault="008E4EB0" w:rsidP="008E4EB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รองนพ.สสจ.</w:t>
            </w:r>
          </w:p>
          <w:p w14:paraId="75BCF477" w14:textId="77777777" w:rsidR="008E4EB0" w:rsidRPr="008A757B" w:rsidRDefault="008E4EB0" w:rsidP="008E4EB0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ภาพรวมอำเภอ</w:t>
            </w:r>
          </w:p>
          <w:p w14:paraId="6CFB66A0" w14:textId="77777777" w:rsidR="008E4EB0" w:rsidRPr="008A757B" w:rsidRDefault="008E4EB0" w:rsidP="008E4EB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ผอ.รพ.ทุกแห่ง</w:t>
            </w:r>
          </w:p>
          <w:p w14:paraId="0FE6DD2E" w14:textId="039CE976" w:rsidR="008E4EB0" w:rsidRPr="008E4EB0" w:rsidRDefault="008E4EB0" w:rsidP="008E4EB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E4EB0">
              <w:rPr>
                <w:rFonts w:ascii="TH SarabunPSK" w:eastAsia="SimSun" w:hAnsi="TH SarabunPSK" w:cs="TH SarabunPSK" w:hint="cs"/>
                <w:sz w:val="28"/>
                <w:cs/>
              </w:rPr>
              <w:t>สสอ. ทุกแห่ง</w:t>
            </w:r>
          </w:p>
        </w:tc>
      </w:tr>
      <w:tr w:rsidR="008A757B" w:rsidRPr="00350403" w14:paraId="1A7031A3" w14:textId="26BFDC78" w:rsidTr="00903C88">
        <w:trPr>
          <w:trHeight w:val="350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ACA4F" w14:textId="17F3B49C" w:rsidR="008A757B" w:rsidRPr="00350403" w:rsidRDefault="008A2657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7</w:t>
            </w:r>
            <w:r w:rsidR="008A757B" w:rsidRPr="00350403">
              <w:rPr>
                <w:rFonts w:ascii="TH SarabunPSK" w:eastAsia="SimSun" w:hAnsi="TH SarabunPSK" w:cs="TH SarabunPSK"/>
                <w:sz w:val="28"/>
                <w:cs/>
              </w:rPr>
              <w:t xml:space="preserve">.อัตราการฆ่าตัวตายสำเร็จ </w:t>
            </w:r>
          </w:p>
        </w:tc>
        <w:tc>
          <w:tcPr>
            <w:tcW w:w="1250" w:type="pct"/>
          </w:tcPr>
          <w:p w14:paraId="0A6DB995" w14:textId="77777777" w:rsidR="001126F6" w:rsidRPr="00855434" w:rsidRDefault="001126F6" w:rsidP="001126F6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</w:t>
            </w:r>
          </w:p>
          <w:p w14:paraId="60E24F02" w14:textId="1A93A9A2" w:rsidR="008A757B" w:rsidRPr="00350403" w:rsidRDefault="001126F6" w:rsidP="001126F6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น้อยกว่า 8 ต่อแสนประชากร</w:t>
            </w:r>
          </w:p>
        </w:tc>
        <w:tc>
          <w:tcPr>
            <w:tcW w:w="1250" w:type="pct"/>
          </w:tcPr>
          <w:p w14:paraId="722D6A99" w14:textId="77777777" w:rsidR="001126F6" w:rsidRPr="00855434" w:rsidRDefault="001126F6" w:rsidP="001126F6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</w:t>
            </w:r>
          </w:p>
          <w:p w14:paraId="0E374EFE" w14:textId="535F71A8" w:rsidR="008A757B" w:rsidRPr="00350403" w:rsidRDefault="001126F6" w:rsidP="001126F6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น้อยกว่า 8 ต่อแสนประชากร</w:t>
            </w:r>
          </w:p>
        </w:tc>
        <w:tc>
          <w:tcPr>
            <w:tcW w:w="1250" w:type="pct"/>
          </w:tcPr>
          <w:p w14:paraId="35B5058C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ภาพรวมจังหวัด</w:t>
            </w:r>
          </w:p>
          <w:p w14:paraId="7CA28FBE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นพ.สสจ.</w:t>
            </w:r>
          </w:p>
          <w:p w14:paraId="03715B98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รองนพ.สสจ.</w:t>
            </w:r>
          </w:p>
          <w:p w14:paraId="2ED39B87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ภาพรวมอำเภอ</w:t>
            </w:r>
          </w:p>
          <w:p w14:paraId="0702648F" w14:textId="77777777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ผอ.รพ.ทุกแห่ง</w:t>
            </w:r>
          </w:p>
          <w:p w14:paraId="2979A842" w14:textId="01D8859D" w:rsidR="008A757B" w:rsidRPr="008E4EB0" w:rsidRDefault="008A757B" w:rsidP="008E4EB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E4EB0">
              <w:rPr>
                <w:rFonts w:ascii="TH SarabunPSK" w:eastAsia="SimSun" w:hAnsi="TH SarabunPSK" w:cs="TH SarabunPSK" w:hint="cs"/>
                <w:sz w:val="28"/>
                <w:cs/>
              </w:rPr>
              <w:t>สสอ. ทุกแห่ง</w:t>
            </w:r>
          </w:p>
        </w:tc>
      </w:tr>
      <w:tr w:rsidR="008A757B" w:rsidRPr="00350403" w14:paraId="5DDA4039" w14:textId="3B38BC73" w:rsidTr="00903C88">
        <w:trPr>
          <w:trHeight w:val="360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46598" w14:textId="58EEF523" w:rsidR="008A757B" w:rsidRPr="00350403" w:rsidRDefault="008A2657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8</w:t>
            </w:r>
            <w:r w:rsidR="008A757B" w:rsidRPr="00350403">
              <w:rPr>
                <w:rFonts w:ascii="TH SarabunPSK" w:eastAsia="SimSun" w:hAnsi="TH SarabunPSK" w:cs="TH SarabunPSK"/>
                <w:sz w:val="28"/>
                <w:cs/>
              </w:rPr>
              <w:t xml:space="preserve">.ร้อยละของหน่วยงานในสังกัดสำนักงานปลัดกระทรวงสาธารณสุข ผ่านเกณฑ์การประเมิน </w:t>
            </w:r>
            <w:r w:rsidR="008A757B" w:rsidRPr="00350403">
              <w:rPr>
                <w:rFonts w:ascii="TH SarabunPSK" w:eastAsia="SimSun" w:hAnsi="TH SarabunPSK" w:cs="TH SarabunPSK"/>
                <w:sz w:val="28"/>
              </w:rPr>
              <w:t>ITA</w:t>
            </w:r>
          </w:p>
        </w:tc>
        <w:tc>
          <w:tcPr>
            <w:tcW w:w="1250" w:type="pct"/>
          </w:tcPr>
          <w:p w14:paraId="19AE720A" w14:textId="1014C882" w:rsidR="001126F6" w:rsidRPr="001126F6" w:rsidRDefault="001126F6" w:rsidP="001126F6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</w:t>
            </w:r>
          </w:p>
          <w:p w14:paraId="7EE5C3EA" w14:textId="5391C138" w:rsidR="008A757B" w:rsidRPr="00350403" w:rsidRDefault="001126F6" w:rsidP="001126F6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ผ่าน</w:t>
            </w:r>
            <w:r w:rsidRPr="001126F6">
              <w:rPr>
                <w:rFonts w:ascii="TH SarabunPSK" w:eastAsia="SimSun" w:hAnsi="TH SarabunPSK" w:cs="TH SarabunPSK"/>
                <w:sz w:val="28"/>
                <w:cs/>
              </w:rPr>
              <w:t>ระดับขั้นของความสำเร็จ 5 ระดับ</w:t>
            </w:r>
          </w:p>
        </w:tc>
        <w:tc>
          <w:tcPr>
            <w:tcW w:w="1250" w:type="pct"/>
          </w:tcPr>
          <w:p w14:paraId="418D0B62" w14:textId="77777777" w:rsidR="001126F6" w:rsidRDefault="001126F6" w:rsidP="001126F6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</w:t>
            </w:r>
          </w:p>
          <w:p w14:paraId="57AA7039" w14:textId="0DB973D4" w:rsidR="001126F6" w:rsidRPr="00F21A21" w:rsidRDefault="00F21A21" w:rsidP="001126F6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F21A21">
              <w:rPr>
                <w:rFonts w:ascii="TH SarabunPSK" w:eastAsia="SimSun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 87 ของหน่วยงาน</w:t>
            </w:r>
          </w:p>
          <w:p w14:paraId="6B83361F" w14:textId="5AFA8418" w:rsidR="001126F6" w:rsidRPr="001126F6" w:rsidRDefault="001126F6" w:rsidP="001126F6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อำเภอ</w:t>
            </w:r>
          </w:p>
          <w:p w14:paraId="38C1E791" w14:textId="4328D4CE" w:rsidR="008A757B" w:rsidRPr="00350403" w:rsidRDefault="00F21A21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สสอ.และรพ. ผ่านเกณฑ์ 71 คะแนน (17 ข้อ)</w:t>
            </w:r>
          </w:p>
        </w:tc>
        <w:tc>
          <w:tcPr>
            <w:tcW w:w="1250" w:type="pct"/>
          </w:tcPr>
          <w:p w14:paraId="6A8A8C55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ภาพรวมจังหวัด</w:t>
            </w:r>
          </w:p>
          <w:p w14:paraId="603690D7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นพ.สสจ.</w:t>
            </w:r>
          </w:p>
          <w:p w14:paraId="285F7188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รองนพ.สสจ.</w:t>
            </w:r>
          </w:p>
          <w:p w14:paraId="709337AF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ภาพรวมอำเภอ</w:t>
            </w:r>
          </w:p>
          <w:p w14:paraId="5ACC2723" w14:textId="77777777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ผอ.รพ.ทุกแห่ง</w:t>
            </w:r>
          </w:p>
          <w:p w14:paraId="0AA264C4" w14:textId="65065F93" w:rsidR="008A757B" w:rsidRPr="008E4EB0" w:rsidRDefault="008A757B" w:rsidP="008E4EB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E4EB0">
              <w:rPr>
                <w:rFonts w:ascii="TH SarabunPSK" w:eastAsia="SimSun" w:hAnsi="TH SarabunPSK" w:cs="TH SarabunPSK" w:hint="cs"/>
                <w:sz w:val="28"/>
                <w:cs/>
              </w:rPr>
              <w:t>สสอ. ทุกแห่ง</w:t>
            </w:r>
          </w:p>
        </w:tc>
      </w:tr>
      <w:tr w:rsidR="008A757B" w:rsidRPr="00350403" w14:paraId="00F6FDA4" w14:textId="130076A4" w:rsidTr="00903C88"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E9BAD" w14:textId="248152B2" w:rsidR="008A757B" w:rsidRPr="00350403" w:rsidRDefault="008A2657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9</w:t>
            </w:r>
            <w:r w:rsidR="008A757B" w:rsidRPr="00350403">
              <w:rPr>
                <w:rFonts w:ascii="TH SarabunPSK" w:eastAsia="SimSun" w:hAnsi="TH SarabunPSK" w:cs="TH SarabunPSK"/>
                <w:sz w:val="28"/>
                <w:cs/>
              </w:rPr>
              <w:t xml:space="preserve">.องค์กรแห่งความสุขที่มีคุณภาพ </w:t>
            </w:r>
          </w:p>
        </w:tc>
        <w:tc>
          <w:tcPr>
            <w:tcW w:w="1250" w:type="pct"/>
          </w:tcPr>
          <w:p w14:paraId="38EC68FF" w14:textId="645D4763" w:rsidR="00F21A21" w:rsidRPr="00F21A21" w:rsidRDefault="00F21A21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จังหวัดและอำเภอ</w:t>
            </w:r>
          </w:p>
          <w:p w14:paraId="5E3793BF" w14:textId="78D25AA5" w:rsidR="008A757B" w:rsidRPr="00350403" w:rsidRDefault="00F21A21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F21A21">
              <w:rPr>
                <w:rFonts w:ascii="TH SarabunPSK" w:eastAsia="SimSun" w:hAnsi="TH SarabunPSK" w:cs="TH SarabunPSK"/>
                <w:sz w:val="28"/>
                <w:cs/>
              </w:rPr>
              <w:t>ร้อยละ 70 ของบุคลากรในหน่วยงานมีการประเมินความสุขบุคลากร กระทรวงสาธารณสุข (</w:t>
            </w:r>
            <w:proofErr w:type="spellStart"/>
            <w:r w:rsidRPr="00F21A21">
              <w:rPr>
                <w:rFonts w:ascii="TH SarabunPSK" w:eastAsia="SimSun" w:hAnsi="TH SarabunPSK" w:cs="TH SarabunPSK"/>
                <w:sz w:val="28"/>
              </w:rPr>
              <w:t>Happinometer</w:t>
            </w:r>
            <w:proofErr w:type="spellEnd"/>
            <w:r w:rsidRPr="00F21A21">
              <w:rPr>
                <w:rFonts w:ascii="TH SarabunPSK" w:eastAsia="SimSun" w:hAnsi="TH SarabunPSK" w:cs="TH SarabunPSK"/>
                <w:sz w:val="28"/>
              </w:rPr>
              <w:t>)</w:t>
            </w:r>
          </w:p>
        </w:tc>
        <w:tc>
          <w:tcPr>
            <w:tcW w:w="1250" w:type="pct"/>
          </w:tcPr>
          <w:p w14:paraId="15A8F91C" w14:textId="77777777" w:rsidR="008A757B" w:rsidRDefault="00F21A21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55434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จังหวัด</w:t>
            </w:r>
          </w:p>
          <w:p w14:paraId="2FF4EF94" w14:textId="77777777" w:rsidR="00F21A21" w:rsidRDefault="00F21A21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F21A21">
              <w:rPr>
                <w:rFonts w:ascii="TH SarabunPSK" w:eastAsia="SimSun" w:hAnsi="TH SarabunPSK" w:cs="TH SarabunPSK"/>
                <w:sz w:val="28"/>
                <w:cs/>
              </w:rPr>
              <w:t>มีองค์กรแห่งความสุขที่มีคุณภาพ</w:t>
            </w:r>
          </w:p>
          <w:p w14:paraId="4A2B364C" w14:textId="77777777" w:rsidR="008E4EB0" w:rsidRDefault="008E4EB0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E4EB0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อำเภอ</w:t>
            </w:r>
          </w:p>
          <w:p w14:paraId="25D9E603" w14:textId="5B772021" w:rsidR="008E4EB0" w:rsidRPr="008E4EB0" w:rsidRDefault="008E4EB0" w:rsidP="008A757B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E4EB0">
              <w:rPr>
                <w:rFonts w:ascii="TH SarabunPSK" w:eastAsia="SimSun" w:hAnsi="TH SarabunPSK" w:cs="TH SarabunPSK"/>
                <w:sz w:val="28"/>
                <w:cs/>
              </w:rPr>
              <w:t>ร้อยละ 70 ของบุคลากรในหน่วยงานมีการประเมินความสุขบุคลากร กระทรวงสาธารณสุข (</w:t>
            </w:r>
            <w:proofErr w:type="spellStart"/>
            <w:r w:rsidRPr="008E4EB0">
              <w:rPr>
                <w:rFonts w:ascii="TH SarabunPSK" w:eastAsia="SimSun" w:hAnsi="TH SarabunPSK" w:cs="TH SarabunPSK"/>
                <w:sz w:val="28"/>
              </w:rPr>
              <w:t>Happinometer</w:t>
            </w:r>
            <w:proofErr w:type="spellEnd"/>
            <w:r w:rsidRPr="008E4EB0">
              <w:rPr>
                <w:rFonts w:ascii="TH SarabunPSK" w:eastAsia="SimSun" w:hAnsi="TH SarabunPSK" w:cs="TH SarabunPSK"/>
                <w:sz w:val="28"/>
              </w:rPr>
              <w:t>)</w:t>
            </w:r>
          </w:p>
        </w:tc>
        <w:tc>
          <w:tcPr>
            <w:tcW w:w="1250" w:type="pct"/>
          </w:tcPr>
          <w:p w14:paraId="0F70207A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ภาพรวมจังหวัด</w:t>
            </w:r>
          </w:p>
          <w:p w14:paraId="5B9AA935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นพ.สสจ.</w:t>
            </w:r>
          </w:p>
          <w:p w14:paraId="575A3BA1" w14:textId="77777777" w:rsidR="008A757B" w:rsidRPr="008A757B" w:rsidRDefault="008A757B" w:rsidP="008A757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รองนพ.สสจ.</w:t>
            </w:r>
          </w:p>
          <w:p w14:paraId="3BAE867A" w14:textId="77777777" w:rsidR="008A757B" w:rsidRPr="008A757B" w:rsidRDefault="008A757B" w:rsidP="008A757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ภาพรวมอำเภอ</w:t>
            </w:r>
          </w:p>
          <w:p w14:paraId="3169BAE2" w14:textId="77777777" w:rsidR="008A757B" w:rsidRPr="008A757B" w:rsidRDefault="008A757B" w:rsidP="008A757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8A757B">
              <w:rPr>
                <w:rFonts w:ascii="TH SarabunPSK" w:eastAsia="SimSun" w:hAnsi="TH SarabunPSK" w:cs="TH SarabunPSK" w:hint="cs"/>
                <w:sz w:val="28"/>
                <w:cs/>
              </w:rPr>
              <w:t>ผอ.รพ.ทุกแห่ง</w:t>
            </w:r>
          </w:p>
          <w:p w14:paraId="13D43757" w14:textId="40332B4C" w:rsidR="008A757B" w:rsidRPr="008E4EB0" w:rsidRDefault="008A757B" w:rsidP="008E4EB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8E4EB0">
              <w:rPr>
                <w:rFonts w:ascii="TH SarabunPSK" w:eastAsia="SimSun" w:hAnsi="TH SarabunPSK" w:cs="TH SarabunPSK" w:hint="cs"/>
                <w:sz w:val="28"/>
                <w:cs/>
              </w:rPr>
              <w:t>สสอ. ทุกแห่ง</w:t>
            </w:r>
          </w:p>
        </w:tc>
      </w:tr>
    </w:tbl>
    <w:p w14:paraId="42B654DA" w14:textId="77777777" w:rsidR="00903C88" w:rsidRPr="00903C88" w:rsidRDefault="00903C88" w:rsidP="00EB776E">
      <w:pPr>
        <w:spacing w:after="0" w:line="240" w:lineRule="auto"/>
        <w:rPr>
          <w:rFonts w:ascii="TH SarabunPSK" w:hAnsi="TH SarabunPSK" w:cs="TH SarabunPSK"/>
        </w:rPr>
      </w:pPr>
    </w:p>
    <w:sectPr w:rsidR="00903C88" w:rsidRPr="00903C88" w:rsidSect="00B2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E64"/>
    <w:multiLevelType w:val="hybridMultilevel"/>
    <w:tmpl w:val="DAEC2174"/>
    <w:lvl w:ilvl="0" w:tplc="B72C8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210431"/>
    <w:multiLevelType w:val="hybridMultilevel"/>
    <w:tmpl w:val="391E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166"/>
    <w:multiLevelType w:val="hybridMultilevel"/>
    <w:tmpl w:val="879CE636"/>
    <w:lvl w:ilvl="0" w:tplc="957AE31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35E1"/>
    <w:multiLevelType w:val="hybridMultilevel"/>
    <w:tmpl w:val="89F2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A31"/>
    <w:multiLevelType w:val="multilevel"/>
    <w:tmpl w:val="F6BAF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5" w15:restartNumberingAfterBreak="0">
    <w:nsid w:val="190E6945"/>
    <w:multiLevelType w:val="hybridMultilevel"/>
    <w:tmpl w:val="60B0A52A"/>
    <w:lvl w:ilvl="0" w:tplc="AA6208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E200191"/>
    <w:multiLevelType w:val="hybridMultilevel"/>
    <w:tmpl w:val="FC06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313D0"/>
    <w:multiLevelType w:val="hybridMultilevel"/>
    <w:tmpl w:val="1A60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D2C8B"/>
    <w:multiLevelType w:val="hybridMultilevel"/>
    <w:tmpl w:val="D5F6DDAE"/>
    <w:lvl w:ilvl="0" w:tplc="1682D860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D4B08"/>
    <w:multiLevelType w:val="hybridMultilevel"/>
    <w:tmpl w:val="515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419E3"/>
    <w:multiLevelType w:val="hybridMultilevel"/>
    <w:tmpl w:val="50F0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4B6"/>
    <w:multiLevelType w:val="multilevel"/>
    <w:tmpl w:val="0628A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608819F8"/>
    <w:multiLevelType w:val="hybridMultilevel"/>
    <w:tmpl w:val="5AE2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4A6E"/>
    <w:multiLevelType w:val="hybridMultilevel"/>
    <w:tmpl w:val="9CAC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54D59"/>
    <w:multiLevelType w:val="hybridMultilevel"/>
    <w:tmpl w:val="1C286AEE"/>
    <w:lvl w:ilvl="0" w:tplc="CE841328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30B48"/>
    <w:multiLevelType w:val="hybridMultilevel"/>
    <w:tmpl w:val="CCEE6FEE"/>
    <w:lvl w:ilvl="0" w:tplc="D032AA1E">
      <w:start w:val="1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A5EC9"/>
    <w:multiLevelType w:val="multilevel"/>
    <w:tmpl w:val="F410B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63C3101"/>
    <w:multiLevelType w:val="hybridMultilevel"/>
    <w:tmpl w:val="BF5C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C18F1"/>
    <w:multiLevelType w:val="hybridMultilevel"/>
    <w:tmpl w:val="010EF1DC"/>
    <w:lvl w:ilvl="0" w:tplc="957AE31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02897"/>
    <w:multiLevelType w:val="hybridMultilevel"/>
    <w:tmpl w:val="C3C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9"/>
  </w:num>
  <w:num w:numId="5">
    <w:abstractNumId w:val="13"/>
  </w:num>
  <w:num w:numId="6">
    <w:abstractNumId w:val="19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17"/>
  </w:num>
  <w:num w:numId="15">
    <w:abstractNumId w:val="6"/>
  </w:num>
  <w:num w:numId="16">
    <w:abstractNumId w:val="12"/>
  </w:num>
  <w:num w:numId="17">
    <w:abstractNumId w:val="0"/>
  </w:num>
  <w:num w:numId="18">
    <w:abstractNumId w:val="15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51"/>
    <w:rsid w:val="00004A97"/>
    <w:rsid w:val="00016CC7"/>
    <w:rsid w:val="000201CA"/>
    <w:rsid w:val="0004174D"/>
    <w:rsid w:val="0006283F"/>
    <w:rsid w:val="00070A70"/>
    <w:rsid w:val="000B0ACB"/>
    <w:rsid w:val="000B3612"/>
    <w:rsid w:val="000B5B5D"/>
    <w:rsid w:val="000B6237"/>
    <w:rsid w:val="000C7BB9"/>
    <w:rsid w:val="000E0DB2"/>
    <w:rsid w:val="000E3FD3"/>
    <w:rsid w:val="00101A88"/>
    <w:rsid w:val="001126F6"/>
    <w:rsid w:val="00124678"/>
    <w:rsid w:val="001274EA"/>
    <w:rsid w:val="00134506"/>
    <w:rsid w:val="00161AB5"/>
    <w:rsid w:val="001E7560"/>
    <w:rsid w:val="002272C8"/>
    <w:rsid w:val="002539E6"/>
    <w:rsid w:val="002B7A7E"/>
    <w:rsid w:val="002F3C8A"/>
    <w:rsid w:val="002F4300"/>
    <w:rsid w:val="00301B51"/>
    <w:rsid w:val="003057BE"/>
    <w:rsid w:val="00306289"/>
    <w:rsid w:val="00315774"/>
    <w:rsid w:val="0033700B"/>
    <w:rsid w:val="00337962"/>
    <w:rsid w:val="00350403"/>
    <w:rsid w:val="003701CE"/>
    <w:rsid w:val="00387119"/>
    <w:rsid w:val="003A528B"/>
    <w:rsid w:val="003C5986"/>
    <w:rsid w:val="003D70E7"/>
    <w:rsid w:val="003F679E"/>
    <w:rsid w:val="00451764"/>
    <w:rsid w:val="00452248"/>
    <w:rsid w:val="00487129"/>
    <w:rsid w:val="00492EF2"/>
    <w:rsid w:val="004A61EC"/>
    <w:rsid w:val="004B543B"/>
    <w:rsid w:val="004E0C14"/>
    <w:rsid w:val="0051415A"/>
    <w:rsid w:val="005375DB"/>
    <w:rsid w:val="005765DB"/>
    <w:rsid w:val="005774E9"/>
    <w:rsid w:val="005820BE"/>
    <w:rsid w:val="005823EB"/>
    <w:rsid w:val="0058570E"/>
    <w:rsid w:val="00593BD6"/>
    <w:rsid w:val="00596F16"/>
    <w:rsid w:val="005B009F"/>
    <w:rsid w:val="005D5E68"/>
    <w:rsid w:val="005D6981"/>
    <w:rsid w:val="005D74A6"/>
    <w:rsid w:val="005E7D96"/>
    <w:rsid w:val="006434C6"/>
    <w:rsid w:val="00647424"/>
    <w:rsid w:val="006715AE"/>
    <w:rsid w:val="006B6A84"/>
    <w:rsid w:val="006E1275"/>
    <w:rsid w:val="006E657F"/>
    <w:rsid w:val="006F0C69"/>
    <w:rsid w:val="007246CA"/>
    <w:rsid w:val="00732DD0"/>
    <w:rsid w:val="00737392"/>
    <w:rsid w:val="00764868"/>
    <w:rsid w:val="007A12AD"/>
    <w:rsid w:val="007B2004"/>
    <w:rsid w:val="007F7998"/>
    <w:rsid w:val="00800244"/>
    <w:rsid w:val="00816C7F"/>
    <w:rsid w:val="00837AC2"/>
    <w:rsid w:val="00851333"/>
    <w:rsid w:val="00855434"/>
    <w:rsid w:val="0087334D"/>
    <w:rsid w:val="00882A58"/>
    <w:rsid w:val="008A0AB3"/>
    <w:rsid w:val="008A257E"/>
    <w:rsid w:val="008A2657"/>
    <w:rsid w:val="008A757B"/>
    <w:rsid w:val="008C0A6D"/>
    <w:rsid w:val="008E466E"/>
    <w:rsid w:val="008E4EB0"/>
    <w:rsid w:val="008F27BF"/>
    <w:rsid w:val="008F3783"/>
    <w:rsid w:val="008F6955"/>
    <w:rsid w:val="00903C88"/>
    <w:rsid w:val="009405EA"/>
    <w:rsid w:val="009F4C6D"/>
    <w:rsid w:val="00A533B4"/>
    <w:rsid w:val="00A55653"/>
    <w:rsid w:val="00A638FE"/>
    <w:rsid w:val="00AA7034"/>
    <w:rsid w:val="00AC5692"/>
    <w:rsid w:val="00B132D3"/>
    <w:rsid w:val="00B179BC"/>
    <w:rsid w:val="00B23DFB"/>
    <w:rsid w:val="00B51496"/>
    <w:rsid w:val="00B545E2"/>
    <w:rsid w:val="00B5714B"/>
    <w:rsid w:val="00B86AD2"/>
    <w:rsid w:val="00B942AF"/>
    <w:rsid w:val="00B9776D"/>
    <w:rsid w:val="00BF09B2"/>
    <w:rsid w:val="00BF3873"/>
    <w:rsid w:val="00C1498D"/>
    <w:rsid w:val="00C165B2"/>
    <w:rsid w:val="00C30BA8"/>
    <w:rsid w:val="00C6627A"/>
    <w:rsid w:val="00C71C1A"/>
    <w:rsid w:val="00C8479A"/>
    <w:rsid w:val="00CB22B3"/>
    <w:rsid w:val="00CC0DD5"/>
    <w:rsid w:val="00CF5DEA"/>
    <w:rsid w:val="00D04564"/>
    <w:rsid w:val="00D26452"/>
    <w:rsid w:val="00D34E57"/>
    <w:rsid w:val="00D51F2A"/>
    <w:rsid w:val="00DB2600"/>
    <w:rsid w:val="00E06C37"/>
    <w:rsid w:val="00E124FD"/>
    <w:rsid w:val="00E4633F"/>
    <w:rsid w:val="00E46F54"/>
    <w:rsid w:val="00E51E82"/>
    <w:rsid w:val="00E5449E"/>
    <w:rsid w:val="00EA7CB8"/>
    <w:rsid w:val="00EB4AF5"/>
    <w:rsid w:val="00EB776E"/>
    <w:rsid w:val="00F13190"/>
    <w:rsid w:val="00F21A21"/>
    <w:rsid w:val="00F22329"/>
    <w:rsid w:val="00F22EDF"/>
    <w:rsid w:val="00F26FF1"/>
    <w:rsid w:val="00F6590D"/>
    <w:rsid w:val="00F8259A"/>
    <w:rsid w:val="00FA10D9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4CDA"/>
  <w15:docId w15:val="{8F2BF461-486B-4163-AA95-9AFCB05C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B5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01B5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3D6-24FD-422A-9448-2D192E9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PIYANAT VICHIAN</cp:lastModifiedBy>
  <cp:revision>14</cp:revision>
  <cp:lastPrinted>2021-03-02T01:30:00Z</cp:lastPrinted>
  <dcterms:created xsi:type="dcterms:W3CDTF">2020-09-30T07:07:00Z</dcterms:created>
  <dcterms:modified xsi:type="dcterms:W3CDTF">2022-02-08T03:41:00Z</dcterms:modified>
</cp:coreProperties>
</file>