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5BD6" w14:textId="77777777" w:rsidR="002C5E37" w:rsidRDefault="002C5E37" w:rsidP="00974B2B">
      <w:pPr>
        <w:pStyle w:val="a3"/>
        <w:spacing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CA09A5" w14:textId="77777777" w:rsidR="00974B2B" w:rsidRPr="006167EE" w:rsidRDefault="00974B2B" w:rsidP="006167EE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67EE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แนวปฏิบัติเพื่อป้องกันและแก้ไขปัญหาการล่วงละเมิดหรือคุกคามทางเพศในการทำงาน</w:t>
      </w:r>
    </w:p>
    <w:p w14:paraId="219394C0" w14:textId="1FBB847D" w:rsidR="006167EE" w:rsidRPr="006167EE" w:rsidRDefault="006167EE" w:rsidP="006167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67E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แนบท้ายประกาศสำนักงานสาธารณสุขจังหวัดสระแก้ว</w:t>
      </w:r>
    </w:p>
    <w:p w14:paraId="35BE4BFD" w14:textId="77D677B6" w:rsidR="006167EE" w:rsidRPr="006167EE" w:rsidRDefault="006167EE" w:rsidP="006167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67E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เจตนารมณ์การป้องกันและแก้ไขปัญหาการล่วงละเมิดหรือคุกคามทางเพศในการทำงาน</w:t>
      </w:r>
    </w:p>
    <w:p w14:paraId="399D8144" w14:textId="77777777" w:rsidR="00974B2B" w:rsidRDefault="00974B2B" w:rsidP="005244EE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9E">
        <w:rPr>
          <w:rFonts w:ascii="TH SarabunPSK" w:hAnsi="TH SarabunPSK" w:cs="TH SarabunPSK"/>
          <w:b/>
          <w:bCs/>
          <w:sz w:val="32"/>
          <w:szCs w:val="32"/>
        </w:rPr>
        <w:t>***********</w:t>
      </w:r>
      <w:r w:rsidR="005244EE">
        <w:rPr>
          <w:rFonts w:ascii="TH SarabunPSK" w:hAnsi="TH SarabunPSK" w:cs="TH SarabunPSK"/>
          <w:b/>
          <w:bCs/>
          <w:sz w:val="32"/>
          <w:szCs w:val="32"/>
        </w:rPr>
        <w:t>*******************************</w:t>
      </w:r>
    </w:p>
    <w:p w14:paraId="22EEE525" w14:textId="51646DE5" w:rsidR="00974B2B" w:rsidRPr="00EF139E" w:rsidRDefault="00974B2B" w:rsidP="00694C85">
      <w:pPr>
        <w:pStyle w:val="a3"/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แนวปฏิบัติเพื่อป้องกันและแก้ไขปัญหาการล่วงละเมิดหรือคุกคามทางเพศในการทำงานจัดทำขึ้น ตามมติคณะรัฐมนตรีเมื่อวันที่</w:t>
      </w:r>
      <w:r w:rsidR="002C5E37">
        <w:rPr>
          <w:rFonts w:ascii="TH SarabunPSK" w:hAnsi="TH SarabunPSK" w:cs="TH SarabunPSK" w:hint="cs"/>
          <w:sz w:val="32"/>
          <w:szCs w:val="32"/>
          <w:cs/>
        </w:rPr>
        <w:t xml:space="preserve"> ๑๖ มิถุนายน ๒๕๕๘ </w:t>
      </w:r>
      <w:r w:rsidRPr="00EF139E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โดยมีวัตถุประสงค์เพื่อให้บุคลากร</w:t>
      </w:r>
      <w:r w:rsidR="0003587B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8E08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139E">
        <w:rPr>
          <w:rFonts w:ascii="TH SarabunPSK" w:hAnsi="TH SarabunPSK" w:cs="TH SarabunPSK"/>
          <w:sz w:val="32"/>
          <w:szCs w:val="32"/>
          <w:cs/>
        </w:rPr>
        <w:t>ใน</w:t>
      </w:r>
      <w:r w:rsidRPr="00DD37DD">
        <w:rPr>
          <w:rFonts w:ascii="TH SarabunPSK" w:hAnsi="TH SarabunPSK" w:cs="TH SarabunPSK"/>
          <w:spacing w:val="-12"/>
          <w:sz w:val="32"/>
          <w:szCs w:val="32"/>
          <w:cs/>
        </w:rPr>
        <w:t>หน่วยงานทุกคนไม่ว่าอยู่ในสถานะใดได้รับการปฏิบัติด้วยความเคารพในศักดิ์ศรี และปราศจากการถูกล่วงละเมิด</w:t>
      </w:r>
      <w:r w:rsidR="00DD37D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หรือคุกคามทางเพศในการทำงาน ทุกคนต้องรับผิดชอบในการกระทำและปฏิบัติตามแนวปฏิบัตินี้   </w:t>
      </w:r>
      <w:r w:rsidR="00694C85" w:rsidRPr="006167EE">
        <w:rPr>
          <w:rFonts w:ascii="TH SarabunPSK" w:hAnsi="TH SarabunPSK" w:cs="TH SarabunPSK" w:hint="cs"/>
          <w:sz w:val="32"/>
          <w:szCs w:val="32"/>
          <w:cs/>
        </w:rPr>
        <w:t>สำนักงานสาธารณสุ</w:t>
      </w:r>
      <w:r w:rsidR="007369F6" w:rsidRPr="006167EE">
        <w:rPr>
          <w:rFonts w:ascii="TH SarabunPSK" w:hAnsi="TH SarabunPSK" w:cs="TH SarabunPSK" w:hint="cs"/>
          <w:sz w:val="32"/>
          <w:szCs w:val="32"/>
          <w:cs/>
        </w:rPr>
        <w:t>ขจังหวัดสระแก้ว</w:t>
      </w:r>
      <w:r w:rsidRPr="00EF139E">
        <w:rPr>
          <w:rFonts w:ascii="TH SarabunPSK" w:hAnsi="TH SarabunPSK" w:cs="TH SarabunPSK"/>
          <w:sz w:val="32"/>
          <w:szCs w:val="32"/>
          <w:cs/>
        </w:rPr>
        <w:t>จะสร้างและรักษาสภาพแวดล้อมในการทำงานให้ปราศจากการล่วงละเมิด</w:t>
      </w:r>
      <w:r w:rsidR="008E082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F139E">
        <w:rPr>
          <w:rFonts w:ascii="TH SarabunPSK" w:hAnsi="TH SarabunPSK" w:cs="TH SarabunPSK"/>
          <w:sz w:val="32"/>
          <w:szCs w:val="32"/>
          <w:cs/>
        </w:rPr>
        <w:t>หรือคุกคามทางเพศ ด้วยการสร้างความตระหนัก การสร้างความรู้ความเข้าใจ การกำหนดมาตรการป้องกันและจัดการกับปัญหาที่เกิดขึ้น และจะดำเนินการต่อกรณีการร้องเรียนเรื่องการล่วงละเมิดหรือคุกคามทางเพศอย่างทันท่วงที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รวมทั้งการจัดสภาพแวดล้อมและมาตรการต่าง ๆ เพื่อลดความเสี่ยงที่จะทำให้เกิดการล่วงละเมิด</w:t>
      </w:r>
      <w:r w:rsidR="006167E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F139E">
        <w:rPr>
          <w:rFonts w:ascii="TH SarabunPSK" w:hAnsi="TH SarabunPSK" w:cs="TH SarabunPSK"/>
          <w:sz w:val="32"/>
          <w:szCs w:val="32"/>
          <w:cs/>
        </w:rPr>
        <w:t>คุกคามทางเพศขึ้น</w:t>
      </w:r>
    </w:p>
    <w:p w14:paraId="41D96FD8" w14:textId="77777777" w:rsidR="00974B2B" w:rsidRPr="00C455D5" w:rsidRDefault="00974B2B" w:rsidP="006167E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55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การล่วงละเมิดหรือการคุกคามทางเพศ คือ </w:t>
      </w:r>
    </w:p>
    <w:p w14:paraId="4DA47C2C" w14:textId="42A69123" w:rsidR="00D83F70" w:rsidRPr="00D83F70" w:rsidRDefault="00974B2B" w:rsidP="00D83F70">
      <w:pPr>
        <w:pStyle w:val="a3"/>
        <w:spacing w:after="24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pacing w:val="-6"/>
          <w:sz w:val="32"/>
          <w:szCs w:val="32"/>
          <w:cs/>
        </w:rPr>
        <w:t>การกระทำใดๆ หรือพฤติกรรมที่ส่อไปในทางเพศที่เป็นการบังคับ ใช้อำนาจที่ไม่พึงปรารถนา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ด้วยวาจา ข้อความ ท่าทาง แสดงด้วยเสียง รูปภาพ เอกสาร ข้อมูลทางอิเล็กทรอนิกส์ หรือสิ่งของลามกอนาจารเกี่ยวกับเพศ หรือกระทำอย่างอื่นในทำนองเดียวกันโดยประการที่น่าจะทำให้ผู้อื่นได้รับความเดือดร้อนรำคาญ ได้รับความอับอาย หรือรู้สึกว่าถูกเหยียดหยาม และให้หมายรวมถึงการติดตามรังควาญ</w:t>
      </w:r>
      <w:r w:rsidRPr="003775F8">
        <w:rPr>
          <w:rFonts w:ascii="TH SarabunPSK" w:hAnsi="TH SarabunPSK" w:cs="TH SarabunPSK"/>
          <w:spacing w:val="-6"/>
          <w:sz w:val="32"/>
          <w:szCs w:val="32"/>
          <w:cs/>
        </w:rPr>
        <w:t>หรือการกระทำการใด</w:t>
      </w:r>
      <w:r w:rsidR="008E082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3775F8">
        <w:rPr>
          <w:rFonts w:ascii="TH SarabunPSK" w:hAnsi="TH SarabunPSK" w:cs="TH SarabunPSK"/>
          <w:spacing w:val="-6"/>
          <w:sz w:val="32"/>
          <w:szCs w:val="32"/>
          <w:cs/>
        </w:rPr>
        <w:t>ที่ก่อให้เกิดบรรยากาศไม่ปลอดภัยทางเพศ โดยเฉพาะจากการสร้างเงื่อนไขซึ่งมีผลต่อ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การจ้างงาน การสรรหา </w:t>
      </w:r>
      <w:r w:rsidR="008E08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หรือการแต่งตั้ง หรือผลกระทบอื่นใดต่อผู้เสียหายทั้งในหน่วยงานของรัฐและเอกชน รวมถึงสถาบันการศึกษา </w:t>
      </w:r>
    </w:p>
    <w:p w14:paraId="3E40B2FD" w14:textId="77777777" w:rsidR="00974B2B" w:rsidRPr="00C455D5" w:rsidRDefault="00974B2B" w:rsidP="00D83F70">
      <w:pPr>
        <w:pStyle w:val="a3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55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พฤติกรรมที่พึงปฏิบัติเพื่อป้องกันปัญหาการล่วงละเมิดหรือคุกคามทางเพศ </w:t>
      </w:r>
    </w:p>
    <w:p w14:paraId="531F632F" w14:textId="77777777" w:rsidR="00974B2B" w:rsidRPr="00EF139E" w:rsidRDefault="00974B2B" w:rsidP="00974B2B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บุคลากรของหน่วยงานควรให้เกียรติเพื่อนร่วมงาน ผู้บังคับบัญชา และผู้ใต้บังคับบัญ</w:t>
      </w:r>
      <w:r w:rsidR="003775F8">
        <w:rPr>
          <w:rFonts w:ascii="TH SarabunPSK" w:hAnsi="TH SarabunPSK" w:cs="TH SarabunPSK" w:hint="cs"/>
          <w:sz w:val="32"/>
          <w:szCs w:val="32"/>
          <w:cs/>
        </w:rPr>
        <w:t>ช</w:t>
      </w:r>
      <w:r w:rsidRPr="00EF139E">
        <w:rPr>
          <w:rFonts w:ascii="TH SarabunPSK" w:hAnsi="TH SarabunPSK" w:cs="TH SarabunPSK"/>
          <w:sz w:val="32"/>
          <w:szCs w:val="32"/>
          <w:cs/>
        </w:rPr>
        <w:t>า</w:t>
      </w:r>
    </w:p>
    <w:p w14:paraId="762CE2A7" w14:textId="274536AD" w:rsidR="00974B2B" w:rsidRPr="00EF139E" w:rsidRDefault="00974B2B" w:rsidP="00974B2B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บุคลากรของหน่วยงานควรลดความเสี่ยงจากปัญหาการล่วงละเมิดหรือคุกคามทางเพศ เช่น แต่งกายให้เหมาะสม หลีกเลี่ยงการอยู่ในที่ลับตาหรือทำงานสองต่อสองกับผู้บังคับบัญชา</w:t>
      </w:r>
      <w:r w:rsidR="006167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ผู้ที่ไม่สนิทสนม</w:t>
      </w:r>
      <w:r w:rsidR="006167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เพศตรงข้าม หรือมีผู้ที่ไว้วางใจอยู่ด้วยในกรณีถูกเรียกเข้าพบหรือได้รับมอบหมายงานนอกเวลาทำงาน เป็นต้น</w:t>
      </w:r>
    </w:p>
    <w:p w14:paraId="3300260B" w14:textId="2BBED227" w:rsidR="00D31CAB" w:rsidRDefault="00974B2B" w:rsidP="005244EE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บุคลากรของหน่วยงานควรช่วยสอดส่องและรายงานพฤติกรรมการล่วงละเมิด</w:t>
      </w:r>
      <w:r w:rsidR="006167E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F139E">
        <w:rPr>
          <w:rFonts w:ascii="TH SarabunPSK" w:hAnsi="TH SarabunPSK" w:cs="TH SarabunPSK"/>
          <w:sz w:val="32"/>
          <w:szCs w:val="32"/>
          <w:cs/>
        </w:rPr>
        <w:t>คุกคามทางเพศเกิดขึ้นในหน่วยงานต่อบุคคลหรือหน่วยงานที่เกี่ยวข้อง  รวมทั้งไม่ควรเพิกเฉยหากมีปัญหาดังกล่าวเกิดขึ้นกับเพื่อนร่วมงาน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และควรให้คำปรึกษา รวมทั้งความช่วยเหลือแก่เพื่อนร่วมงานด้วย</w:t>
      </w:r>
    </w:p>
    <w:p w14:paraId="0D62EA38" w14:textId="32ACA723" w:rsidR="00974B2B" w:rsidRDefault="00974B2B" w:rsidP="00974B2B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ผู้บังคับบัญชาทุกระดับควรทำตัวเป็นแบบอย่างที่ดี  และมีหน้าที่โดยตรงในการป้องกันปัญหาการล่วงละเมิดหรือคุกคามทางเพศในการทำงาน </w:t>
      </w:r>
    </w:p>
    <w:p w14:paraId="2494A6B5" w14:textId="43CE85A6" w:rsidR="008E0828" w:rsidRDefault="008E0828" w:rsidP="008E082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E9FAA8" w14:textId="005537DA" w:rsidR="008E0828" w:rsidRDefault="008E0828" w:rsidP="008E082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4C53E6" w14:textId="682125B9" w:rsidR="008E0828" w:rsidRDefault="008E0828" w:rsidP="008E082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B12384" w14:textId="77777777" w:rsidR="008E0828" w:rsidRDefault="008E0828" w:rsidP="008E082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CD1598" w14:textId="61CB5995" w:rsidR="008E0828" w:rsidRPr="008E0828" w:rsidRDefault="008E0828" w:rsidP="008E082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0828">
        <w:rPr>
          <w:rFonts w:ascii="TH SarabunIT๙" w:hAnsi="TH SarabunIT๙" w:cs="TH SarabunIT๙"/>
          <w:sz w:val="32"/>
          <w:szCs w:val="32"/>
          <w:cs/>
        </w:rPr>
        <w:t>-2-</w:t>
      </w:r>
    </w:p>
    <w:p w14:paraId="26C03000" w14:textId="255A7AC1" w:rsidR="00974B2B" w:rsidRPr="00EF139E" w:rsidRDefault="00974B2B" w:rsidP="00D31CAB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ในกรณีของผู้บังคับบัญชาเรียกผู้ใต้บังคับบัญชาปฏิบัติงานในห้อง โดยเฉพาะนอกเวลา</w:t>
      </w:r>
      <w:r w:rsidRPr="00EF139E">
        <w:rPr>
          <w:rFonts w:ascii="TH SarabunPSK" w:hAnsi="TH SarabunPSK" w:cs="TH SarabunPSK"/>
          <w:spacing w:val="-6"/>
          <w:sz w:val="32"/>
          <w:szCs w:val="32"/>
          <w:cs/>
        </w:rPr>
        <w:t>ทำงาน หรือไปปฏิบัติงานต่างจังหวัดต่างประเทศสองต่อสอง ให้แจ้งผู้บังคับบัญชาระดับต้นรับทราบก่อน</w:t>
      </w:r>
      <w:r w:rsidR="00D31CA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</w:t>
      </w:r>
      <w:r w:rsidRPr="00EF139E">
        <w:rPr>
          <w:rFonts w:ascii="TH SarabunPSK" w:hAnsi="TH SarabunPSK" w:cs="TH SarabunPSK"/>
          <w:spacing w:val="-6"/>
          <w:sz w:val="32"/>
          <w:szCs w:val="32"/>
          <w:cs/>
        </w:rPr>
        <w:t>ทุก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ครั้ง </w:t>
      </w:r>
    </w:p>
    <w:p w14:paraId="35FE38AE" w14:textId="77777777" w:rsidR="00974B2B" w:rsidRPr="00EF139E" w:rsidRDefault="00974B2B" w:rsidP="00974B2B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บุคลากรควรมีจิตสำนึกรักศักดิ์ศรี ภาคภูมิใจในผลการทำงานของตนเอง เห็นคุณค่าการทำงานของตนเองมากกว่าที่จะก้าวหน้าโดยวิธีอื่น</w:t>
      </w:r>
    </w:p>
    <w:p w14:paraId="1C6C88B9" w14:textId="77777777" w:rsidR="00974B2B" w:rsidRPr="00C455D5" w:rsidRDefault="00974B2B" w:rsidP="00974B2B">
      <w:pPr>
        <w:pStyle w:val="a3"/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455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พฤติกรรมที่ไม่พึงปฏิบัติเนื่องจากเข้าข่ายเป็นการล่วงละเมิดหรือคุกคามทางเพศ </w:t>
      </w:r>
    </w:p>
    <w:p w14:paraId="0AC5E65F" w14:textId="77777777" w:rsidR="00974B2B" w:rsidRPr="00EF139E" w:rsidRDefault="00974B2B" w:rsidP="00974B2B">
      <w:pPr>
        <w:pStyle w:val="a3"/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 xml:space="preserve">การล่วงละเมิดหรือคุกคามทางเพศเป็นเรื่องที่มีขอบเขตกว้างขวาง ซึ่งไม่สามารถระบุพฤติกรรมได้อย่างครอบคลุมทั้งหมด อย่างไรก็ตามให้ตระหนักว่า การกระทำเกี่ยวกับเรื่องเพศ </w:t>
      </w:r>
      <w:r w:rsidR="003775F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775F8">
        <w:rPr>
          <w:rFonts w:ascii="TH SarabunPSK" w:hAnsi="TH SarabunPSK" w:cs="TH SarabunPSK"/>
          <w:spacing w:val="-6"/>
          <w:sz w:val="32"/>
          <w:szCs w:val="32"/>
          <w:cs/>
        </w:rPr>
        <w:t>ซึ่งผู้ถูกกระทำไม่ต้องการ และมีความรู้สึกเดือดร้อนรำคาญ อึดอัด อับอาย ถูกดูถูกเหยียดหยาม ถือว่าเข้าข่าย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การล่วงละเมิดหรือคุกคามทางเพศ อาทิ </w:t>
      </w:r>
    </w:p>
    <w:p w14:paraId="652370B9" w14:textId="58AC5BB7" w:rsidR="00974B2B" w:rsidRPr="00EF139E" w:rsidRDefault="00974B2B" w:rsidP="00974B2B">
      <w:pPr>
        <w:numPr>
          <w:ilvl w:val="0"/>
          <w:numId w:val="17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E08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การกระทำทางสายตา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8A1">
        <w:rPr>
          <w:rFonts w:ascii="TH SarabunPSK" w:hAnsi="TH SarabunPSK" w:cs="TH SarabunPSK"/>
          <w:sz w:val="32"/>
          <w:szCs w:val="32"/>
          <w:cs/>
        </w:rPr>
        <w:t>เช่น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A85B7A" w14:textId="6FE7A81C" w:rsidR="00974B2B" w:rsidRPr="00EF139E" w:rsidRDefault="00974B2B" w:rsidP="00974B2B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การจ้องมองร่างกายที่ส่อไปในทางเพศ มองช้อนใต้กระโปรง มองหน้าอกหรือจ้องลง</w:t>
      </w:r>
      <w:r w:rsidR="003775F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908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139E">
        <w:rPr>
          <w:rFonts w:ascii="TH SarabunPSK" w:hAnsi="TH SarabunPSK" w:cs="TH SarabunPSK"/>
          <w:sz w:val="32"/>
          <w:szCs w:val="32"/>
          <w:cs/>
        </w:rPr>
        <w:t>ไปที่คอเสื้อ จนทำให้ผู้ถูกมองรู้สึกอึดอัด อับอาย หรือไม่สบายใจ หรือผู้อื่นที่อยู่ในบริเวณดังกล่าว</w:t>
      </w:r>
      <w:r w:rsidR="003775F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EF139E">
        <w:rPr>
          <w:rFonts w:ascii="TH SarabunPSK" w:hAnsi="TH SarabunPSK" w:cs="TH SarabunPSK"/>
          <w:sz w:val="32"/>
          <w:szCs w:val="32"/>
          <w:cs/>
        </w:rPr>
        <w:t>มีความรู้สึกเช่นเดียวกัน เป็นต้น</w:t>
      </w:r>
    </w:p>
    <w:p w14:paraId="24CA0ADF" w14:textId="77777777" w:rsidR="00974B2B" w:rsidRPr="00EF139E" w:rsidRDefault="00974B2B" w:rsidP="00974B2B">
      <w:pPr>
        <w:numPr>
          <w:ilvl w:val="0"/>
          <w:numId w:val="17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E08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การกระทำด้วยวาจา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68A1">
        <w:rPr>
          <w:rFonts w:ascii="TH SarabunPSK" w:hAnsi="TH SarabunPSK" w:cs="TH SarabunPSK"/>
          <w:sz w:val="32"/>
          <w:szCs w:val="32"/>
          <w:cs/>
        </w:rPr>
        <w:t>เช่น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0FE5A6" w14:textId="77777777" w:rsidR="00974B2B" w:rsidRPr="00EF139E" w:rsidRDefault="00974B2B" w:rsidP="00974B2B">
      <w:pPr>
        <w:numPr>
          <w:ilvl w:val="0"/>
          <w:numId w:val="3"/>
        </w:numPr>
        <w:tabs>
          <w:tab w:val="left" w:pos="1985"/>
        </w:tabs>
        <w:spacing w:after="0" w:line="240" w:lineRule="auto"/>
        <w:ind w:left="170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การวิพากษ์วิจารณ์รูปร่าง ทรวดทรง และการแต่งกายที่ส่อไปทางเพศ</w:t>
      </w:r>
    </w:p>
    <w:p w14:paraId="5AEA0CEF" w14:textId="4E67775B" w:rsidR="00974B2B" w:rsidRPr="00EF139E" w:rsidRDefault="00974B2B" w:rsidP="00974B2B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การชักชวนให้กระทำการใด ๆ ในที่ลับตา ซึ่งผู้ถูกกระทำไม่พึงประสงค์</w:t>
      </w:r>
      <w:r w:rsidR="00930D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และไม่ต้องการ การพูดเรื่องตลกเกี่ยวกับเพศ </w:t>
      </w:r>
    </w:p>
    <w:p w14:paraId="5FFF21EF" w14:textId="77777777" w:rsidR="00974B2B" w:rsidRPr="00EF139E" w:rsidRDefault="00974B2B" w:rsidP="00974B2B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การเกี้ยวพาราสี พูดจาแทะโลม วิจารณ์ทรวดทรง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การพูดลามก การโทรศัพท์ลามก การเรียกผู้หญิงด้วยคำที่ส่อไปทางเพศ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จับกลุ่มวิจารณ์พฤติกรรมทางเพศของ</w:t>
      </w:r>
      <w:r w:rsidR="00D31CAB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ในที่ทำงาน </w:t>
      </w:r>
    </w:p>
    <w:p w14:paraId="59C5CA5B" w14:textId="78E38A4B" w:rsidR="00974B2B" w:rsidRPr="00EF139E" w:rsidRDefault="00974B2B" w:rsidP="00974B2B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การสนทนาเรื่องเพศหรือเพศสัมพันธ์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การแสดงความเห็นต่อรสนิยมทางเพศและการพูดที่ส่อไปในทางเพศ</w:t>
      </w:r>
      <w:r w:rsidR="002C5E37">
        <w:rPr>
          <w:rFonts w:ascii="TH SarabunPSK" w:hAnsi="TH SarabunPSK" w:cs="TH SarabunPSK" w:hint="cs"/>
          <w:sz w:val="32"/>
          <w:szCs w:val="32"/>
          <w:cs/>
        </w:rPr>
        <w:t xml:space="preserve"> การเล่าเรื่องตลกลามกเรื่องสองแง่สองง่ามในเรื่องเพศ </w:t>
      </w:r>
      <w:r w:rsidRPr="00EF139E">
        <w:rPr>
          <w:rFonts w:ascii="TH SarabunPSK" w:hAnsi="TH SarabunPSK" w:cs="TH SarabunPSK"/>
          <w:sz w:val="32"/>
          <w:szCs w:val="32"/>
          <w:cs/>
        </w:rPr>
        <w:t>การถามเกี่ยวกับ</w:t>
      </w:r>
      <w:r w:rsidRPr="002C5E37">
        <w:rPr>
          <w:rFonts w:ascii="TH SarabunPSK" w:hAnsi="TH SarabunPSK" w:cs="TH SarabunPSK"/>
          <w:spacing w:val="-4"/>
          <w:sz w:val="32"/>
          <w:szCs w:val="32"/>
          <w:cs/>
        </w:rPr>
        <w:t>ประสบการณ์ ความชื่นชอบในเรื่องเพศ การสร้างเรื่องโกหกหรือการแพร่ข่าวลือเกี่ยวกับชีวิตทางเพศของผู้อื่น</w:t>
      </w:r>
    </w:p>
    <w:p w14:paraId="13F0DA8E" w14:textId="77777777" w:rsidR="00974B2B" w:rsidRPr="00EF139E" w:rsidRDefault="00974B2B" w:rsidP="00974B2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E08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การกระทำทางกาย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68A1">
        <w:rPr>
          <w:rFonts w:ascii="TH SarabunPSK" w:hAnsi="TH SarabunPSK" w:cs="TH SarabunPSK"/>
          <w:sz w:val="32"/>
          <w:szCs w:val="32"/>
          <w:cs/>
        </w:rPr>
        <w:t>เช่น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FD36BB" w14:textId="77777777" w:rsidR="00974B2B" w:rsidRPr="00EF139E" w:rsidRDefault="00974B2B" w:rsidP="00974B2B">
      <w:pPr>
        <w:pStyle w:val="a3"/>
        <w:numPr>
          <w:ilvl w:val="0"/>
          <w:numId w:val="5"/>
        </w:numPr>
        <w:tabs>
          <w:tab w:val="left" w:pos="1701"/>
          <w:tab w:val="left" w:pos="1985"/>
        </w:tabs>
        <w:spacing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การสัมผัสร่างกายของผู้อื่น การลูบคลำ การถูไถร่างกายผู้อื่นอย่างมีนัยทางเพศ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การฉวยโอกาสกอดรัด จูบ การหยอกล้อโดยการแตะเนื้อต้องตัว การฉวยโอกาสกอดรัด และการสัมผัส</w:t>
      </w:r>
      <w:r w:rsidR="003775F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F139E">
        <w:rPr>
          <w:rFonts w:ascii="TH SarabunPSK" w:hAnsi="TH SarabunPSK" w:cs="TH SarabunPSK"/>
          <w:sz w:val="32"/>
          <w:szCs w:val="32"/>
          <w:cs/>
        </w:rPr>
        <w:t>ทางกายอื่นใดที่ไม่น่าพึงประสงค์ การดึงคนมานั่งตัก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</w:p>
    <w:p w14:paraId="22295FCE" w14:textId="39D3C512" w:rsidR="00D31CAB" w:rsidRDefault="00974B2B" w:rsidP="005244EE">
      <w:pPr>
        <w:pStyle w:val="a3"/>
        <w:numPr>
          <w:ilvl w:val="0"/>
          <w:numId w:val="5"/>
        </w:numPr>
        <w:tabs>
          <w:tab w:val="left" w:pos="1701"/>
          <w:tab w:val="left" w:pos="1985"/>
        </w:tabs>
        <w:spacing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 xml:space="preserve">การตามตื้อโดยที่อีกฝ่ายหนึ่งไม่เล่นด้วย การตั้งใจยืนใกล้ชิดเกินไป การต้อนเข้ามุมหรือขวางทางเดิน การยักคิ้วหลิ่วตา การผิวปากแบบเชิญชวน การส่งจูบ การเลียริมฝีปาก การทำท่าน้ำลายหก </w:t>
      </w:r>
      <w:r w:rsidR="00A908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139E">
        <w:rPr>
          <w:rFonts w:ascii="TH SarabunPSK" w:hAnsi="TH SarabunPSK" w:cs="TH SarabunPSK"/>
          <w:sz w:val="32"/>
          <w:szCs w:val="32"/>
          <w:cs/>
        </w:rPr>
        <w:t>การแสดงพฤติกรรมที่สื่อไปในทางเพศโดยใช้มือหรือการเคลื่อนไหวร่างกาย เป็นต้น</w:t>
      </w:r>
    </w:p>
    <w:p w14:paraId="4E42D092" w14:textId="77777777" w:rsidR="00276418" w:rsidRDefault="00276418" w:rsidP="00276418">
      <w:pPr>
        <w:pStyle w:val="a3"/>
        <w:tabs>
          <w:tab w:val="left" w:pos="1701"/>
          <w:tab w:val="left" w:pos="1985"/>
        </w:tabs>
        <w:spacing w:after="0" w:line="240" w:lineRule="auto"/>
        <w:ind w:left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284D1A55" w14:textId="455D78DB" w:rsidR="00276492" w:rsidRDefault="00276492" w:rsidP="00276492">
      <w:pPr>
        <w:pStyle w:val="a3"/>
        <w:tabs>
          <w:tab w:val="left" w:pos="1701"/>
          <w:tab w:val="left" w:pos="1985"/>
        </w:tabs>
        <w:spacing w:after="0" w:line="240" w:lineRule="auto"/>
        <w:ind w:left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2DF24460" w14:textId="77777777" w:rsidR="00F268A1" w:rsidRPr="005244EE" w:rsidRDefault="00F268A1" w:rsidP="00276492">
      <w:pPr>
        <w:pStyle w:val="a3"/>
        <w:tabs>
          <w:tab w:val="left" w:pos="1701"/>
          <w:tab w:val="left" w:pos="1985"/>
        </w:tabs>
        <w:spacing w:after="0" w:line="240" w:lineRule="auto"/>
        <w:ind w:left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30F80712" w14:textId="77777777" w:rsidR="00D31CAB" w:rsidRDefault="00D31CAB" w:rsidP="005244EE">
      <w:pPr>
        <w:pStyle w:val="a3"/>
        <w:tabs>
          <w:tab w:val="left" w:pos="1701"/>
          <w:tab w:val="left" w:pos="1985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36340F5D" w14:textId="77777777" w:rsidR="00D31CAB" w:rsidRPr="008E0828" w:rsidRDefault="00D31CAB" w:rsidP="00D31CA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8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การกระทำอื่น ๆ </w:t>
      </w:r>
      <w:r w:rsidRPr="008E08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68A1">
        <w:rPr>
          <w:rFonts w:ascii="TH SarabunPSK" w:hAnsi="TH SarabunPSK" w:cs="TH SarabunPSK"/>
          <w:sz w:val="32"/>
          <w:szCs w:val="32"/>
          <w:cs/>
        </w:rPr>
        <w:t>เช่น</w:t>
      </w:r>
      <w:r w:rsidRPr="008E08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3E23C0" w14:textId="77777777" w:rsidR="00D31CAB" w:rsidRDefault="00D31CAB" w:rsidP="003775F8">
      <w:pPr>
        <w:pStyle w:val="a3"/>
        <w:numPr>
          <w:ilvl w:val="0"/>
          <w:numId w:val="5"/>
        </w:numPr>
        <w:tabs>
          <w:tab w:val="left" w:pos="1701"/>
          <w:tab w:val="left" w:pos="1985"/>
        </w:tabs>
        <w:spacing w:after="0" w:line="240" w:lineRule="auto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การแสดงรูปภาพ วัตถุ และข้อความที่เกี่ยวข้องกับเพศ รวมทั้งการเปิดภาพโป๊</w:t>
      </w:r>
      <w:r w:rsidR="003775F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F139E">
        <w:rPr>
          <w:rFonts w:ascii="TH SarabunPSK" w:hAnsi="TH SarabunPSK" w:cs="TH SarabunPSK"/>
          <w:sz w:val="32"/>
          <w:szCs w:val="32"/>
          <w:cs/>
        </w:rPr>
        <w:t>ในที่ทำงานและในคอมพิวเตอร์ของตน</w:t>
      </w:r>
    </w:p>
    <w:p w14:paraId="18EE42BC" w14:textId="4235D00C" w:rsidR="00D31CAB" w:rsidRPr="00FB2EE0" w:rsidRDefault="00D31CAB" w:rsidP="00D31CAB">
      <w:pPr>
        <w:pStyle w:val="a3"/>
        <w:numPr>
          <w:ilvl w:val="0"/>
          <w:numId w:val="5"/>
        </w:numPr>
        <w:tabs>
          <w:tab w:val="left" w:pos="1701"/>
          <w:tab w:val="left" w:pos="1985"/>
        </w:tabs>
        <w:spacing w:after="0" w:line="240" w:lineRule="auto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การแสดงออกที่เกี่ยวกับเพศ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เช่น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การโชว์ปฏิทินโป๊ การเขียนหรือวาดภาพทางเพศในที่สาธารณะ การใช้สัญลักษณ์ ที่แสดงถึงอวัยวะเพศ หรือการร่วมเพศ การสื่อข้อความ รูปภาพ สัญลักษณ์ที่แสดงถึงเรื่องเพศทางอินเทอร์เน็ต เช่น </w:t>
      </w:r>
      <w:r w:rsidR="00276418">
        <w:rPr>
          <w:rFonts w:ascii="TH SarabunPSK" w:hAnsi="TH SarabunPSK" w:cs="TH SarabunPSK"/>
          <w:sz w:val="32"/>
          <w:szCs w:val="32"/>
        </w:rPr>
        <w:t xml:space="preserve">Facebook </w:t>
      </w:r>
      <w:r w:rsidR="00F268A1">
        <w:rPr>
          <w:rFonts w:ascii="TH SarabunPSK" w:hAnsi="TH SarabunPSK" w:cs="TH SarabunPSK" w:hint="cs"/>
          <w:sz w:val="32"/>
          <w:szCs w:val="32"/>
          <w:cs/>
        </w:rPr>
        <w:t>,</w:t>
      </w:r>
      <w:r w:rsidR="00276418">
        <w:rPr>
          <w:rFonts w:ascii="TH SarabunPSK" w:hAnsi="TH SarabunPSK" w:cs="TH SarabunPSK"/>
          <w:sz w:val="32"/>
          <w:szCs w:val="32"/>
        </w:rPr>
        <w:t xml:space="preserve"> Line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418">
        <w:rPr>
          <w:rFonts w:ascii="TH SarabunPSK" w:hAnsi="TH SarabunPSK" w:cs="TH SarabunPSK"/>
          <w:sz w:val="32"/>
          <w:szCs w:val="32"/>
        </w:rPr>
        <w:t>Application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0782F2CD" w14:textId="77777777" w:rsidR="00974B2B" w:rsidRPr="00F268A1" w:rsidRDefault="00974B2B" w:rsidP="00974B2B">
      <w:pPr>
        <w:pStyle w:val="a3"/>
        <w:numPr>
          <w:ilvl w:val="0"/>
          <w:numId w:val="17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การกระทำทางเพศที่มีการแลกเปลี่ยนผลประโยชน์</w:t>
      </w:r>
    </w:p>
    <w:p w14:paraId="45A96768" w14:textId="77777777" w:rsidR="00974B2B" w:rsidRPr="00EF139E" w:rsidRDefault="00974B2B" w:rsidP="00974B2B">
      <w:pPr>
        <w:pStyle w:val="a3"/>
        <w:numPr>
          <w:ilvl w:val="0"/>
          <w:numId w:val="6"/>
        </w:numPr>
        <w:tabs>
          <w:tab w:val="left" w:pos="1701"/>
          <w:tab w:val="left" w:pos="1985"/>
        </w:tabs>
        <w:spacing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การให้สัญญาที่จะให้ผลประโยชน์ เช่น ตำแหน่งหน้าที่การงาน ผลการเรียน ทุนการศึกษาดูงาน การเลื่อนเงินเดือนหรือตำแหน่ง การต่อสัญญาการทำงาน หากผู้ถูกล่วงละเมิดหรือ</w:t>
      </w:r>
      <w:r w:rsidR="003775F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F139E">
        <w:rPr>
          <w:rFonts w:ascii="TH SarabunPSK" w:hAnsi="TH SarabunPSK" w:cs="TH SarabunPSK"/>
          <w:sz w:val="32"/>
          <w:szCs w:val="32"/>
          <w:cs/>
        </w:rPr>
        <w:t>ถูกคุกคามยอมมีเพศสัมพันธ์ เช่น ขอให้ไปค้างคืนด้วย ขอให้มีเพศสัมพันธ์ด้วย หรือขอให้ทำอย่างอื่น</w:t>
      </w:r>
      <w:r w:rsidR="003775F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F139E">
        <w:rPr>
          <w:rFonts w:ascii="TH SarabunPSK" w:hAnsi="TH SarabunPSK" w:cs="TH SarabunPSK"/>
          <w:sz w:val="32"/>
          <w:szCs w:val="32"/>
          <w:cs/>
        </w:rPr>
        <w:t>ที่เกี่ยวข้องกับเรื่องเพศ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EF0DED2" w14:textId="77777777" w:rsidR="00974B2B" w:rsidRPr="00EF139E" w:rsidRDefault="00974B2B" w:rsidP="00974B2B">
      <w:pPr>
        <w:pStyle w:val="a3"/>
        <w:numPr>
          <w:ilvl w:val="0"/>
          <w:numId w:val="6"/>
        </w:numPr>
        <w:tabs>
          <w:tab w:val="left" w:pos="1701"/>
          <w:tab w:val="left" w:pos="1985"/>
        </w:tabs>
        <w:spacing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775F8">
        <w:rPr>
          <w:rFonts w:ascii="TH SarabunPSK" w:hAnsi="TH SarabunPSK" w:cs="TH SarabunPSK"/>
          <w:spacing w:val="-6"/>
          <w:sz w:val="32"/>
          <w:szCs w:val="32"/>
          <w:cs/>
        </w:rPr>
        <w:t>การข่มขู่ให้เกิดผลในทางลบต่อการจ้างงาน การศึกษา การข่มขู่ว่าจะทำร้าย การบังคับ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ให้มีการสัมผัสทางเพศ หรือการพยายามกระทำชำเรา หรือกระทำชำเรา </w:t>
      </w:r>
    </w:p>
    <w:p w14:paraId="49A0D031" w14:textId="77777777" w:rsidR="00974B2B" w:rsidRPr="00276492" w:rsidRDefault="00974B2B" w:rsidP="00974B2B">
      <w:pPr>
        <w:pStyle w:val="a3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12"/>
          <w:szCs w:val="12"/>
        </w:rPr>
      </w:pPr>
    </w:p>
    <w:p w14:paraId="395FC097" w14:textId="77777777" w:rsidR="00974B2B" w:rsidRPr="00C455D5" w:rsidRDefault="00974B2B" w:rsidP="00974B2B">
      <w:pPr>
        <w:pStyle w:val="a3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55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สิ่งที่ควรกระทำเมื่อถูกล่วงละเมิดหรือคุกคามทางเพศ</w:t>
      </w:r>
    </w:p>
    <w:p w14:paraId="296C4410" w14:textId="77777777" w:rsidR="00276492" w:rsidRPr="00276492" w:rsidRDefault="00276492" w:rsidP="00974B2B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76492">
        <w:rPr>
          <w:rFonts w:ascii="TH SarabunPSK" w:hAnsi="TH SarabunPSK" w:cs="TH SarabunPSK" w:hint="cs"/>
          <w:spacing w:val="-10"/>
          <w:sz w:val="32"/>
          <w:szCs w:val="32"/>
          <w:cs/>
        </w:rPr>
        <w:t>ควรแต่งกายให้มิดชิด มีส่วนช่วยพ้นอันตรายจากสายตาและพฤติกรรมคุกคามทางเพศได้มาก</w:t>
      </w:r>
    </w:p>
    <w:p w14:paraId="397BE02C" w14:textId="77777777" w:rsidR="00974B2B" w:rsidRPr="00EF139E" w:rsidRDefault="00974B2B" w:rsidP="00974B2B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แสดงออกทันทีว่า ไม่พอใจในการกระทำของผู้กระทำ และถอยห่างจากการล่วงละเมิดหรือคุกคามทางเพศนั้น</w:t>
      </w:r>
    </w:p>
    <w:p w14:paraId="6053C0F6" w14:textId="77777777" w:rsidR="002C5E37" w:rsidRDefault="00974B2B" w:rsidP="002C5E37">
      <w:pPr>
        <w:pStyle w:val="a3"/>
        <w:numPr>
          <w:ilvl w:val="0"/>
          <w:numId w:val="7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ส่งเสียงร้องเพื่อให้ผู้กระทำหยุดการกระทำ และเรียกผู้อื่นช่วย</w:t>
      </w:r>
    </w:p>
    <w:p w14:paraId="081E9A6D" w14:textId="77777777" w:rsidR="00974B2B" w:rsidRPr="00EF139E" w:rsidRDefault="00974B2B" w:rsidP="00974B2B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 xml:space="preserve">บันทึกเหตุการณ์ที่เกิดขึ้นด้วยการบันทึกเสียง บันทึกภาพหรือถ่ายภาพ หรือ ถ่าย </w:t>
      </w:r>
      <w:r w:rsidRPr="00EF139E">
        <w:rPr>
          <w:rFonts w:ascii="TH SarabunPSK" w:hAnsi="TH SarabunPSK" w:cs="TH SarabunPSK"/>
          <w:sz w:val="32"/>
          <w:szCs w:val="32"/>
        </w:rPr>
        <w:t>video clip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(หากทำได้)</w:t>
      </w:r>
      <w:r w:rsidRPr="00EF13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170125" w14:textId="5957F026" w:rsidR="00974B2B" w:rsidRPr="00EF139E" w:rsidRDefault="00974B2B" w:rsidP="00974B2B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บัน</w:t>
      </w:r>
      <w:r w:rsidRPr="003775F8">
        <w:rPr>
          <w:rFonts w:ascii="TH SarabunPSK" w:hAnsi="TH SarabunPSK" w:cs="TH SarabunPSK"/>
          <w:spacing w:val="-8"/>
          <w:sz w:val="32"/>
          <w:szCs w:val="32"/>
          <w:cs/>
        </w:rPr>
        <w:t>ทึกเหตุการณ์ที่เกี่ยวข้องเป็นลายลักษณ์อักษรทันทีที่เหตุการณ์เกิดขึ้น โดยจดบันทึก</w:t>
      </w:r>
      <w:r w:rsidRPr="00EF139E">
        <w:rPr>
          <w:rFonts w:ascii="TH SarabunPSK" w:hAnsi="TH SarabunPSK" w:cs="TH SarabunPSK"/>
          <w:sz w:val="32"/>
          <w:szCs w:val="32"/>
          <w:cs/>
        </w:rPr>
        <w:t>วัน เวลา และสถานที่เกิดเหตุ คำบรรยายเหตุการณ์ที่เกิดขึ้นสั้นๆ ชื่อของพยานและ/หรือบุคคลที่สาม</w:t>
      </w:r>
      <w:r w:rsidR="003775F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F139E">
        <w:rPr>
          <w:rFonts w:ascii="TH SarabunPSK" w:hAnsi="TH SarabunPSK" w:cs="TH SarabunPSK"/>
          <w:sz w:val="32"/>
          <w:szCs w:val="32"/>
          <w:cs/>
        </w:rPr>
        <w:t>ซึ่งถูกกล่าวถึง หรืออยู่ในเหตุการณ์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</w:p>
    <w:p w14:paraId="2293AF1A" w14:textId="77777777" w:rsidR="00FB2EE0" w:rsidRDefault="00974B2B" w:rsidP="00FB2EE0">
      <w:pPr>
        <w:pStyle w:val="a3"/>
        <w:numPr>
          <w:ilvl w:val="0"/>
          <w:numId w:val="7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แจ้งปัญหาที่เกิดขึ้นให้บุคคลที่ไว้ใจทราบทันที</w:t>
      </w:r>
    </w:p>
    <w:p w14:paraId="16B136F0" w14:textId="77777777" w:rsidR="00974B2B" w:rsidRPr="00FB2EE0" w:rsidRDefault="00974B2B" w:rsidP="003775F8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B2EE0">
        <w:rPr>
          <w:rFonts w:ascii="TH SarabunPSK" w:hAnsi="TH SarabunPSK" w:cs="TH SarabunPSK"/>
          <w:sz w:val="32"/>
          <w:szCs w:val="32"/>
          <w:cs/>
        </w:rPr>
        <w:t>หารือเหตุการณ์ที่เกิดขึ้นกับเพื่อนร่วมงานหรือเพื่อน</w:t>
      </w:r>
      <w:r w:rsidRPr="00FB2EE0">
        <w:rPr>
          <w:rFonts w:ascii="TH SarabunPSK" w:hAnsi="TH SarabunPSK" w:cs="TH SarabunPSK"/>
          <w:sz w:val="32"/>
          <w:szCs w:val="32"/>
        </w:rPr>
        <w:t xml:space="preserve"> </w:t>
      </w:r>
      <w:r w:rsidRPr="00FB2EE0">
        <w:rPr>
          <w:rFonts w:ascii="TH SarabunPSK" w:hAnsi="TH SarabunPSK" w:cs="TH SarabunPSK"/>
          <w:sz w:val="32"/>
          <w:szCs w:val="32"/>
          <w:cs/>
        </w:rPr>
        <w:t>และแจ้งปัญหาที่เกิดขึ้นกับ</w:t>
      </w:r>
      <w:r w:rsidR="003775F8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FB2EE0">
        <w:rPr>
          <w:rFonts w:ascii="TH SarabunPSK" w:hAnsi="TH SarabunPSK" w:cs="TH SarabunPSK"/>
          <w:sz w:val="32"/>
          <w:szCs w:val="32"/>
          <w:cs/>
        </w:rPr>
        <w:t>บังคับบัญชา บุคคลหรือหน่วยงานที่รับผิดชอบด้วยตนเอง โดยอาจให้เพื่อนร่วมงานเป็นที่ปรึกษาหรือ</w:t>
      </w:r>
      <w:r w:rsidR="003775F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B2EE0">
        <w:rPr>
          <w:rFonts w:ascii="TH SarabunPSK" w:hAnsi="TH SarabunPSK" w:cs="TH SarabunPSK"/>
          <w:sz w:val="32"/>
          <w:szCs w:val="32"/>
          <w:cs/>
        </w:rPr>
        <w:t>ร่วมไปเป็นเพื่อนก็ได้</w:t>
      </w:r>
    </w:p>
    <w:p w14:paraId="27955B66" w14:textId="592C8106" w:rsidR="00974B2B" w:rsidRDefault="00974B2B" w:rsidP="00974B2B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กรณีผู้ถูกกระทำอาย</w:t>
      </w:r>
      <w:r w:rsidR="0027641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F139E">
        <w:rPr>
          <w:rFonts w:ascii="TH SarabunPSK" w:hAnsi="TH SarabunPSK" w:cs="TH SarabunPSK"/>
          <w:sz w:val="32"/>
          <w:szCs w:val="32"/>
          <w:cs/>
        </w:rPr>
        <w:t>กลัว อาจให้เพื่อนมาแจ้งแทน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แต่ต้องได้รับความยินยอมจากผู้ถูกกระทำ</w:t>
      </w:r>
    </w:p>
    <w:p w14:paraId="27E0131A" w14:textId="77777777" w:rsidR="0015781F" w:rsidRDefault="0015781F" w:rsidP="0015781F">
      <w:pPr>
        <w:pStyle w:val="a3"/>
        <w:numPr>
          <w:ilvl w:val="0"/>
          <w:numId w:val="7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15781F">
        <w:rPr>
          <w:rFonts w:ascii="TH SarabunPSK" w:hAnsi="TH SarabunPSK" w:cs="TH SarabunPSK" w:hint="cs"/>
          <w:sz w:val="32"/>
          <w:szCs w:val="32"/>
          <w:cs/>
        </w:rPr>
        <w:t>ถ้าปฏิเสธอย่างชัดเจนไปแล้วถูกกระทำซ้ำ ๆ อีก ถือว่าเป็นปัญหา ควรปรึกษาผู้ใหญ่</w:t>
      </w:r>
    </w:p>
    <w:p w14:paraId="5A498504" w14:textId="77777777" w:rsidR="0015781F" w:rsidRPr="0015781F" w:rsidRDefault="0015781F" w:rsidP="0015781F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5781F">
        <w:rPr>
          <w:rFonts w:ascii="TH SarabunPSK" w:hAnsi="TH SarabunPSK" w:cs="TH SarabunPSK" w:hint="cs"/>
          <w:sz w:val="32"/>
          <w:szCs w:val="32"/>
          <w:cs/>
        </w:rPr>
        <w:t>หรือหน่วยงานที่เกี่ยวข้องก่อนที่ปัญหาจะลุกลามไปกว่านี้ จากนั้นควรดำเนินการขั้นเด็ดขาด โดยร้องเรียนไปยังผู้บังคับบัญชาที่อยู่ในระดับสูงเพื่อลงโทษทางวินัย</w:t>
      </w:r>
    </w:p>
    <w:p w14:paraId="5180C99C" w14:textId="77777777" w:rsidR="0015781F" w:rsidRPr="00EF139E" w:rsidRDefault="0015781F" w:rsidP="0015781F">
      <w:pPr>
        <w:pStyle w:val="a3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54C359BC" w14:textId="77777777" w:rsidR="00FB2EE0" w:rsidRPr="0015781F" w:rsidRDefault="0015781F" w:rsidP="0015781F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655668FF" w14:textId="77777777" w:rsidR="00974B2B" w:rsidRPr="00F268A1" w:rsidRDefault="00974B2B" w:rsidP="00974B2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u w:val="single"/>
        </w:rPr>
      </w:pPr>
      <w:r w:rsidRPr="00F26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กระบวนการแก้ไขปัญหาอย่างไม่เป็นทางการ</w:t>
      </w:r>
      <w:r w:rsidRPr="00F268A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3F06E776" w14:textId="77777777" w:rsidR="00D31CAB" w:rsidRDefault="00974B2B" w:rsidP="005244EE">
      <w:pPr>
        <w:pStyle w:val="a3"/>
        <w:tabs>
          <w:tab w:val="left" w:pos="1418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การยุติปัญหาการล่วงละเมิดหรือคุกคามทางเพศจะใช้กระบวนการอย่างไม่เป็นทางก</w:t>
      </w:r>
      <w:r w:rsidR="005244EE">
        <w:rPr>
          <w:rFonts w:ascii="TH SarabunPSK" w:hAnsi="TH SarabunPSK" w:cs="TH SarabunPSK"/>
          <w:sz w:val="32"/>
          <w:szCs w:val="32"/>
          <w:cs/>
        </w:rPr>
        <w:t>าร</w:t>
      </w:r>
      <w:r w:rsidR="005244EE">
        <w:rPr>
          <w:rFonts w:ascii="TH SarabunPSK" w:hAnsi="TH SarabunPSK" w:cs="TH SarabunPSK"/>
          <w:sz w:val="32"/>
          <w:szCs w:val="32"/>
          <w:cs/>
        </w:rPr>
        <w:br/>
        <w:t xml:space="preserve">ในการแก้ไขปัญหาเป็นลำดับแรก </w:t>
      </w:r>
    </w:p>
    <w:p w14:paraId="06EA7821" w14:textId="77777777" w:rsidR="00974B2B" w:rsidRPr="00F268A1" w:rsidRDefault="00974B2B" w:rsidP="00974B2B">
      <w:pPr>
        <w:pStyle w:val="a3"/>
        <w:tabs>
          <w:tab w:val="left" w:pos="1418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สิ่งที่ผู้ถูกล่วงละเมิดหรือคุกคามทางเพศต้องดำเนินการ</w:t>
      </w:r>
    </w:p>
    <w:p w14:paraId="6C0F50CB" w14:textId="77777777" w:rsidR="00974B2B" w:rsidRPr="00EF139E" w:rsidRDefault="00974B2B" w:rsidP="00974B2B">
      <w:pPr>
        <w:pStyle w:val="a3"/>
        <w:numPr>
          <w:ilvl w:val="0"/>
          <w:numId w:val="8"/>
        </w:numPr>
        <w:tabs>
          <w:tab w:val="left" w:pos="1418"/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ในกรณีที่สามารถแก้ไขปัญหาด้วยตนเองได้ ให้พูด/เขียนถึงผู้กระทำเพื่อแจ้งให้ผู้กระทำทราบพฤติกรรมที่ไม่เป็นที่ยอมรับและร้องขอให้หยุดการกระทำ ผู้ถูกระทำอาจขอให้มีคนอยู่เป็นเพื่อนหรือพูดในนามตนเองได้</w:t>
      </w:r>
    </w:p>
    <w:p w14:paraId="229B6E8A" w14:textId="77777777" w:rsidR="00974B2B" w:rsidRPr="00EF139E" w:rsidRDefault="00974B2B" w:rsidP="00974B2B">
      <w:pPr>
        <w:pStyle w:val="a3"/>
        <w:numPr>
          <w:ilvl w:val="0"/>
          <w:numId w:val="8"/>
        </w:numPr>
        <w:tabs>
          <w:tab w:val="left" w:pos="1418"/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ในกรณีไม่สามารถแก้ไขปัญหาได้ด้วยตนเอง ให้ดำเนินการดังนี้</w:t>
      </w:r>
    </w:p>
    <w:p w14:paraId="3FEC6219" w14:textId="77777777" w:rsidR="00974B2B" w:rsidRPr="00EF139E" w:rsidRDefault="00974B2B" w:rsidP="006C7770">
      <w:pPr>
        <w:pStyle w:val="a3"/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ab/>
      </w:r>
      <w:r w:rsidRPr="00EF139E">
        <w:rPr>
          <w:rFonts w:ascii="TH SarabunPSK" w:hAnsi="TH SarabunPSK" w:cs="TH SarabunPSK"/>
          <w:sz w:val="32"/>
          <w:szCs w:val="32"/>
        </w:rPr>
        <w:sym w:font="Wingdings 2" w:char="F09E"/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ร้องขอความช่วยเหลือต่อผู้บังคับบัญชาของผู้กระทำ หลังจากเกิดเหตุการณ์ขึ้น </w:t>
      </w:r>
      <w:r w:rsidRPr="003775F8">
        <w:rPr>
          <w:rFonts w:ascii="TH SarabunPSK" w:hAnsi="TH SarabunPSK" w:cs="TH SarabunPSK"/>
          <w:spacing w:val="-6"/>
          <w:sz w:val="32"/>
          <w:szCs w:val="32"/>
          <w:cs/>
        </w:rPr>
        <w:t>และให้ผู้บังคับบัญชาดำเนินการค้นหาข้อเท็จจริงภายใน ๑๕ วัน หากไม่ดำเนินการใด ๆ ถือว่า เป็นการละเลย</w:t>
      </w:r>
      <w:r w:rsidRPr="00EF139E">
        <w:rPr>
          <w:rFonts w:ascii="TH SarabunPSK" w:hAnsi="TH SarabunPSK" w:cs="TH SarabunPSK"/>
          <w:sz w:val="32"/>
          <w:szCs w:val="32"/>
          <w:cs/>
        </w:rPr>
        <w:t>ต่อการปฏิบัติหน้าที่</w:t>
      </w:r>
    </w:p>
    <w:p w14:paraId="6A7C3B3C" w14:textId="77777777" w:rsidR="00974B2B" w:rsidRPr="00EF139E" w:rsidRDefault="00974B2B" w:rsidP="006C7770">
      <w:pPr>
        <w:pStyle w:val="a3"/>
        <w:spacing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139E">
        <w:rPr>
          <w:rFonts w:ascii="TH SarabunPSK" w:hAnsi="TH SarabunPSK" w:cs="TH SarabunPSK"/>
          <w:sz w:val="32"/>
          <w:szCs w:val="32"/>
        </w:rPr>
        <w:sym w:font="Wingdings 2" w:char="F09E"/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ร้องขอหน่วยงานที่รับผิดชอบให้มีบุคคลเป็นผู้ประสานงาน เพื่อช่วยเหลือจัดให้มีการประชุมหารือระหว่างฝ่ายต่าง ๆ ที่เกี่ยวข้อง เพื่อหาทางยุติอย่างไม่เป็นทางการ หรือผู้ไกล่เกลี่ยช่วยเหลือในการยุติเรื่องดังกล่าว</w:t>
      </w:r>
      <w:r w:rsidRPr="00EF139E">
        <w:rPr>
          <w:rFonts w:ascii="TH SarabunPSK" w:hAnsi="TH SarabunPSK" w:cs="TH SarabunPSK"/>
          <w:sz w:val="32"/>
          <w:szCs w:val="32"/>
        </w:rPr>
        <w:t xml:space="preserve">  </w:t>
      </w:r>
      <w:r w:rsidRPr="00EF139E">
        <w:rPr>
          <w:rFonts w:ascii="TH SarabunPSK" w:hAnsi="TH SarabunPSK" w:cs="TH SarabunPSK"/>
          <w:sz w:val="32"/>
          <w:szCs w:val="32"/>
          <w:cs/>
        </w:rPr>
        <w:t>ซึ่งมีกำหนดเวลา ๑๕ วัน เช่นเดียวกัน</w:t>
      </w:r>
    </w:p>
    <w:p w14:paraId="3AF96B0D" w14:textId="77777777" w:rsidR="00974B2B" w:rsidRPr="00F268A1" w:rsidRDefault="00974B2B" w:rsidP="00C455D5">
      <w:pPr>
        <w:spacing w:after="0" w:line="240" w:lineRule="auto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6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สิ่งที่ผู้บังคับบัญชาหรือหน่วยงานที่รับผิดชอบต้องดำเนินการ</w:t>
      </w:r>
    </w:p>
    <w:p w14:paraId="0D8CAE0A" w14:textId="77777777" w:rsidR="00974B2B" w:rsidRPr="00EF139E" w:rsidRDefault="00974B2B" w:rsidP="00974B2B">
      <w:pPr>
        <w:numPr>
          <w:ilvl w:val="0"/>
          <w:numId w:val="9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ตรวจสอบหาข้อเท็จจริงอย่างละเอียดรอบคอบ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และแจ้งมาตรการในการแก้ไขปัญหาดังกล่าวให้ผู้ร้องทุกข์ทราบภายใน ๓๐ วัน หากดำเนินการไม่เสร็จในกำหนดดังกล่าว ให้ขยายเวลาออกไปได้อีก ๓๐ วัน</w:t>
      </w:r>
    </w:p>
    <w:p w14:paraId="68FD60B7" w14:textId="77777777" w:rsidR="00974B2B" w:rsidRPr="00EF139E" w:rsidRDefault="00974B2B" w:rsidP="00974B2B">
      <w:pPr>
        <w:numPr>
          <w:ilvl w:val="0"/>
          <w:numId w:val="9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ให้คำแนะนำหรือการสนับสนุนผู้ร้องทุกข์และผู้ถูกกล่าวหาอย่างเท่าเทียมกัน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และจะไม่ถือว่าผู้ถูกกล่าวหามีความผิด จนกว่าข้อกล่าวหาจะได้รับการพิสูจน์ว่ากระทำผิดจริง</w:t>
      </w:r>
    </w:p>
    <w:p w14:paraId="5B743754" w14:textId="77777777" w:rsidR="00974B2B" w:rsidRDefault="00974B2B" w:rsidP="00974B2B">
      <w:pPr>
        <w:numPr>
          <w:ilvl w:val="0"/>
          <w:numId w:val="9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เป็นตัวกลางในการเจรจาแก้ไขปัญหาอย่างไม่เป็นทางการและเป็นการลับ โดยจัดการแก้ไขปัญหาตามความเหมาะสม เช่น เจรจากับผู้กระทำเพื่อให้มั่นใจว่าจะไม่มีพฤติกรรมการล่วงละเมิดหรือคุกคามทางเพศเกิดขึ้นอีก จัดการเจรจาประนอมข้อพิพาทระหว่างคู่ความซึ่งได้รับความยินยอมจากทั้งสองฝ่าย การนำเสนอเรื่องไปยังผู้บังคับบัญชาในระดับสูงขึ้นไป การแยกคู่ความไม่ให้พบปะกันโดยความยินยอมของผู้ถูกกระทำ ฯลฯ</w:t>
      </w:r>
    </w:p>
    <w:p w14:paraId="147B6C1B" w14:textId="77777777" w:rsidR="00974B2B" w:rsidRPr="005244EE" w:rsidRDefault="00974B2B" w:rsidP="00974B2B">
      <w:pPr>
        <w:numPr>
          <w:ilvl w:val="0"/>
          <w:numId w:val="9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เมื่อสามารถตกลงกันได้แล้ว ขอให้ทั้งสองฝ่ายลงนามในบันทึกข้อตกลงร่วมกันเป็น</w:t>
      </w:r>
      <w:r w:rsidRPr="00EF139E">
        <w:rPr>
          <w:rFonts w:ascii="TH SarabunPSK" w:hAnsi="TH SarabunPSK" w:cs="TH SarabunPSK"/>
          <w:sz w:val="32"/>
          <w:szCs w:val="32"/>
          <w:cs/>
        </w:rPr>
        <w:br/>
        <w:t>ลายลักษณ์อักษร และให้เก็บไว้ในแฟ้มประวัติของทั้งสองฝ่าย</w:t>
      </w:r>
    </w:p>
    <w:p w14:paraId="5DEF1270" w14:textId="77777777" w:rsidR="00974B2B" w:rsidRPr="00F268A1" w:rsidRDefault="00974B2B" w:rsidP="00974B2B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26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มาตรการคุ้มครองผู้ร้องทุกข์และผู้เป็นพยาน</w:t>
      </w:r>
    </w:p>
    <w:p w14:paraId="37A3293B" w14:textId="2F267284" w:rsidR="00974B2B" w:rsidRDefault="00974B2B" w:rsidP="00974B2B">
      <w:pPr>
        <w:numPr>
          <w:ilvl w:val="1"/>
          <w:numId w:val="1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เมื่อมีการร้องทุกข์แล้ว ผู้ร้องทุกข์และผู้เป็นพยานจะไม่ถูกดำเนินการใด ๆ ที่กระทบต่อหน้าที่การงานหรือการดำรงชีวิต หากจำเป็นต้องมีการดำเนินการใดๆ เช่น การแยกสถานที่ทำงานเพื่อป้องกัน</w:t>
      </w:r>
      <w:r w:rsidR="00A90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มิให้ผู้ร้องทุกข์และผู้เป็นพยานและผู้ถูกกล่าวหาพบปะกัน เป็นต้น ต้องได้รับความยินยอมจากผู้ร้องทุกข์</w:t>
      </w:r>
      <w:r w:rsidR="00A9084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F139E">
        <w:rPr>
          <w:rFonts w:ascii="TH SarabunPSK" w:hAnsi="TH SarabunPSK" w:cs="TH SarabunPSK"/>
          <w:sz w:val="32"/>
          <w:szCs w:val="32"/>
          <w:cs/>
        </w:rPr>
        <w:t>และผู้เป็นพยาน</w:t>
      </w:r>
    </w:p>
    <w:p w14:paraId="09718E69" w14:textId="77777777" w:rsidR="0015781F" w:rsidRDefault="0015781F" w:rsidP="0015781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70FAAE" w14:textId="77777777" w:rsidR="00276492" w:rsidRDefault="00276492" w:rsidP="0015781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4DC950" w14:textId="77777777" w:rsidR="0015781F" w:rsidRDefault="00276492" w:rsidP="00276492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C30F5AE" w14:textId="330F83FB" w:rsidR="00974B2B" w:rsidRPr="00276492" w:rsidRDefault="00974B2B" w:rsidP="00276492">
      <w:pPr>
        <w:numPr>
          <w:ilvl w:val="1"/>
          <w:numId w:val="1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76492">
        <w:rPr>
          <w:rFonts w:ascii="TH SarabunPSK" w:hAnsi="TH SarabunPSK" w:cs="TH SarabunPSK"/>
          <w:sz w:val="32"/>
          <w:szCs w:val="32"/>
          <w:cs/>
        </w:rPr>
        <w:lastRenderedPageBreak/>
        <w:t>ข้อร้องขอของผู้เสียหาย ผู้ร้องทุกข์ หรือผู้เป็นพยาน  เช่น การขอย้ายสถานที่ทำงาน หรือวิธีการในการป้องกันหรือแก้ไขปัญหาดังกล่าว ควรได้รับการพิจารณาจากบุคคลหรือหน่วยงานที่รับผิดชอบ</w:t>
      </w:r>
      <w:r w:rsidR="00530A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492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</w:p>
    <w:p w14:paraId="4D4DD21A" w14:textId="77777777" w:rsidR="00D31CAB" w:rsidRPr="005244EE" w:rsidRDefault="00974B2B" w:rsidP="005244EE">
      <w:pPr>
        <w:pStyle w:val="a3"/>
        <w:numPr>
          <w:ilvl w:val="1"/>
          <w:numId w:val="1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ให้การคุ้มครองผู้ร้องเรียนไม่ให้ถูกกลั่นแกล้ง</w:t>
      </w:r>
    </w:p>
    <w:p w14:paraId="3D820AA2" w14:textId="77777777" w:rsidR="00974B2B" w:rsidRPr="00C455D5" w:rsidRDefault="00974B2B" w:rsidP="00974B2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455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มาตรการคุ้มครองผู้ถูกกล่าวหา</w:t>
      </w:r>
    </w:p>
    <w:p w14:paraId="40DEC4DD" w14:textId="77777777" w:rsidR="00974B2B" w:rsidRPr="00EF139E" w:rsidRDefault="00974B2B" w:rsidP="00974B2B">
      <w:pPr>
        <w:numPr>
          <w:ilvl w:val="1"/>
          <w:numId w:val="13"/>
        </w:numPr>
        <w:tabs>
          <w:tab w:val="left" w:pos="1418"/>
          <w:tab w:val="left" w:pos="1701"/>
          <w:tab w:val="left" w:pos="326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 xml:space="preserve">ในระหว่างการร้องทุกข์ ยังไม่ถือว่าผู้ถูกกล่าวหามีความผิด ให้ความเป็นธรรม และให้ได้รับการปฏิบัติเช่นเดียวกับบุคลากรอื่น </w:t>
      </w:r>
    </w:p>
    <w:p w14:paraId="3D332E39" w14:textId="12F218CB" w:rsidR="00974B2B" w:rsidRPr="00EF139E" w:rsidRDefault="00C455D5" w:rsidP="00974B2B">
      <w:pPr>
        <w:numPr>
          <w:ilvl w:val="1"/>
          <w:numId w:val="13"/>
        </w:numPr>
        <w:tabs>
          <w:tab w:val="left" w:pos="1440"/>
          <w:tab w:val="left" w:pos="1624"/>
          <w:tab w:val="left" w:pos="1701"/>
          <w:tab w:val="left" w:pos="326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B2B" w:rsidRPr="00EF139E">
        <w:rPr>
          <w:rFonts w:ascii="TH SarabunPSK" w:hAnsi="TH SarabunPSK" w:cs="TH SarabunPSK"/>
          <w:sz w:val="32"/>
          <w:szCs w:val="32"/>
          <w:cs/>
        </w:rPr>
        <w:t>ให้โอกาสผู้ถูกกล่าวหาในการชี้แจงแก้ข้อกล่าวหาอย่างเต็มที่ รวมทั้งสิทธิในการแสดงเอกสาร/พยานหลักฐานแก้ข้อกล่าวหา</w:t>
      </w:r>
    </w:p>
    <w:p w14:paraId="6F8115AC" w14:textId="7103ED4B" w:rsidR="00974B2B" w:rsidRPr="00C455D5" w:rsidRDefault="00974B2B" w:rsidP="00974B2B">
      <w:pPr>
        <w:tabs>
          <w:tab w:val="left" w:pos="1440"/>
          <w:tab w:val="left" w:pos="1624"/>
          <w:tab w:val="left" w:pos="1701"/>
          <w:tab w:val="left" w:pos="326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455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หน่วยรับเรื่องร้องทุกข์ภายในหน่วยงาน</w:t>
      </w:r>
    </w:p>
    <w:p w14:paraId="462966F0" w14:textId="77777777" w:rsidR="00974B2B" w:rsidRPr="00EF139E" w:rsidRDefault="00974B2B" w:rsidP="00974B2B">
      <w:pPr>
        <w:pStyle w:val="a3"/>
        <w:numPr>
          <w:ilvl w:val="2"/>
          <w:numId w:val="1"/>
        </w:numPr>
        <w:tabs>
          <w:tab w:val="left" w:pos="1418"/>
          <w:tab w:val="left" w:pos="1701"/>
        </w:tabs>
        <w:spacing w:after="0" w:line="240" w:lineRule="auto"/>
        <w:ind w:left="1702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ผู้บังคับบัญชาทุกระดับของผู้กระทำ  </w:t>
      </w:r>
    </w:p>
    <w:p w14:paraId="3D5EDDFA" w14:textId="176CCDA8" w:rsidR="00974B2B" w:rsidRPr="00EF139E" w:rsidRDefault="00974B2B" w:rsidP="00974B2B">
      <w:pPr>
        <w:pStyle w:val="a3"/>
        <w:numPr>
          <w:ilvl w:val="2"/>
          <w:numId w:val="1"/>
        </w:numPr>
        <w:tabs>
          <w:tab w:val="left" w:pos="1418"/>
          <w:tab w:val="left" w:pos="1701"/>
        </w:tabs>
        <w:spacing w:after="0" w:line="240" w:lineRule="auto"/>
        <w:ind w:left="170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หน่วยงานด้านการเจ้าหน้าที่</w:t>
      </w:r>
      <w:r w:rsidR="008F0914">
        <w:rPr>
          <w:rFonts w:ascii="TH SarabunPSK" w:hAnsi="TH SarabunPSK" w:cs="TH SarabunPSK" w:hint="cs"/>
          <w:sz w:val="32"/>
          <w:szCs w:val="32"/>
          <w:cs/>
        </w:rPr>
        <w:t xml:space="preserve"> /ด้านกฎหมาย</w:t>
      </w:r>
    </w:p>
    <w:p w14:paraId="7B76A306" w14:textId="77777777" w:rsidR="00974B2B" w:rsidRPr="00EF139E" w:rsidRDefault="00974B2B" w:rsidP="00974B2B">
      <w:pPr>
        <w:pStyle w:val="a3"/>
        <w:numPr>
          <w:ilvl w:val="2"/>
          <w:numId w:val="1"/>
        </w:numPr>
        <w:tabs>
          <w:tab w:val="left" w:pos="1418"/>
          <w:tab w:val="left" w:pos="1701"/>
        </w:tabs>
        <w:spacing w:after="24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คณะกรรมการหรือคณะทำงานด้านการป้องกันการล่วงละเมิดหรือคุกคามทางเพศของหน่วยงาน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ที่มีบุคคลภายนอกจากหน่วยงานกลางด้านการบริหารงานบุคคลร่วมด้วย</w:t>
      </w:r>
    </w:p>
    <w:p w14:paraId="115909E7" w14:textId="77777777" w:rsidR="00974B2B" w:rsidRPr="00EF139E" w:rsidRDefault="00974B2B" w:rsidP="00974B2B">
      <w:pPr>
        <w:pStyle w:val="a3"/>
        <w:tabs>
          <w:tab w:val="left" w:pos="1418"/>
          <w:tab w:val="left" w:pos="1701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DDABFA" w14:textId="77777777" w:rsidR="00974B2B" w:rsidRPr="00C455D5" w:rsidRDefault="00974B2B" w:rsidP="00974B2B">
      <w:pPr>
        <w:pStyle w:val="a3"/>
        <w:tabs>
          <w:tab w:val="left" w:pos="1418"/>
          <w:tab w:val="left" w:pos="1701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455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ช่องทาง/วิธีการร้องทุกข์ในหน่วยงาน</w:t>
      </w:r>
    </w:p>
    <w:p w14:paraId="755B22E9" w14:textId="77777777" w:rsidR="00C455D5" w:rsidRPr="00C455D5" w:rsidRDefault="00DF4887" w:rsidP="00974B2B">
      <w:pPr>
        <w:pStyle w:val="a3"/>
        <w:numPr>
          <w:ilvl w:val="2"/>
          <w:numId w:val="14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 xml:space="preserve">ผู้ร้องทุกข์สามารถร้องทุกข์ด้วยตนเอง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  <w:r w:rsidR="00E65BD3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694C85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E65BD3">
        <w:rPr>
          <w:rFonts w:ascii="TH SarabunIT๙" w:hAnsi="TH SarabunIT๙" w:cs="TH SarabunIT๙" w:hint="cs"/>
          <w:sz w:val="32"/>
          <w:szCs w:val="32"/>
          <w:cs/>
        </w:rPr>
        <w:t>จังหวัดสระแก้ว</w:t>
      </w:r>
    </w:p>
    <w:p w14:paraId="161B4D1F" w14:textId="6955DC09" w:rsidR="00974B2B" w:rsidRPr="00C455D5" w:rsidRDefault="00E65BD3" w:rsidP="00C455D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55D5">
        <w:rPr>
          <w:rFonts w:ascii="TH SarabunIT๙" w:hAnsi="TH SarabunIT๙" w:cs="TH SarabunIT๙" w:hint="cs"/>
          <w:sz w:val="32"/>
          <w:szCs w:val="32"/>
          <w:cs/>
        </w:rPr>
        <w:t>หรือศูนย์บริหารจัดการเรื่องราวร้องเรียน/ร้องทุกข์ (กลุ่มกฎหมาย)</w:t>
      </w:r>
      <w:r w:rsidR="00974B2B" w:rsidRPr="00C455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6A53B0" w14:textId="13015BA2" w:rsidR="00974B2B" w:rsidRPr="00EF139E" w:rsidRDefault="00974B2B" w:rsidP="00974B2B">
      <w:pPr>
        <w:pStyle w:val="a3"/>
        <w:tabs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ab/>
      </w:r>
      <w:r w:rsidRPr="00EF139E">
        <w:rPr>
          <w:rFonts w:ascii="TH SarabunPSK" w:hAnsi="TH SarabunPSK" w:cs="TH SarabunPSK"/>
          <w:sz w:val="32"/>
          <w:szCs w:val="32"/>
        </w:rPr>
        <w:sym w:font="Wingdings 2" w:char="F097"/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ผู้ร้องทุกข์สามารถร้องทุกข์ด้วยตนเอง ทางโทรศัพท์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หรือเป็นลายลักษณ์อักษร</w:t>
      </w:r>
      <w:r w:rsidR="00DF488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455D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F4887">
        <w:rPr>
          <w:rFonts w:ascii="TH SarabunPSK" w:hAnsi="TH SarabunPSK" w:cs="TH SarabunPSK" w:hint="cs"/>
          <w:sz w:val="32"/>
          <w:szCs w:val="32"/>
          <w:cs/>
        </w:rPr>
        <w:t>ต่อผู้บังคับบัญชาทุกระดับของผู้กระทำ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194DF7" w14:textId="77777777" w:rsidR="00974B2B" w:rsidRPr="00EF139E" w:rsidRDefault="00974B2B" w:rsidP="00974B2B">
      <w:pPr>
        <w:pStyle w:val="a3"/>
        <w:numPr>
          <w:ilvl w:val="2"/>
          <w:numId w:val="14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ผู้ร้องทุกข์ควรร้องทุกข์ต่อบุคคลหรือหน่วยงานใดหน่วยงานหนึ่งจนกว่าจะเสร็จกระบวนการ หากไม่มีการดำเนินการใด ๆ จึงร้องทุกข์ต่อบุคคลหรือหน่วยงานอื่น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</w:p>
    <w:p w14:paraId="37D1046D" w14:textId="77777777" w:rsidR="00FB2EE0" w:rsidRDefault="00FB2EE0" w:rsidP="00974B2B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A3A1A3" w14:textId="77777777" w:rsidR="00974B2B" w:rsidRPr="00C455D5" w:rsidRDefault="00974B2B" w:rsidP="00974B2B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55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หน่วยรับเรื่องร้องทุกข์ภายนอก</w:t>
      </w:r>
    </w:p>
    <w:p w14:paraId="687CD476" w14:textId="77777777" w:rsidR="00974B2B" w:rsidRPr="00EF139E" w:rsidRDefault="00974B2B" w:rsidP="00974B2B">
      <w:pPr>
        <w:pStyle w:val="a3"/>
        <w:numPr>
          <w:ilvl w:val="0"/>
          <w:numId w:val="11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สำนักงาน ก.พ.</w:t>
      </w:r>
    </w:p>
    <w:p w14:paraId="17EFA270" w14:textId="77777777" w:rsidR="00974B2B" w:rsidRPr="00EF139E" w:rsidRDefault="00974B2B" w:rsidP="00974B2B">
      <w:pPr>
        <w:pStyle w:val="a3"/>
        <w:numPr>
          <w:ilvl w:val="0"/>
          <w:numId w:val="11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คณะกรรมการการจัดการเรื่องราวร้องทุกข์ประจำกระทรวง ตามระเบียบสำนักนายกรัฐมนตรีว่าด้วยการจัดการเรื่องราวร้องทุกข์ พ.ศ. ๒๕๕๒</w:t>
      </w:r>
    </w:p>
    <w:p w14:paraId="5F3767EB" w14:textId="77777777" w:rsidR="00974B2B" w:rsidRPr="00EF139E" w:rsidRDefault="00974B2B" w:rsidP="00974B2B">
      <w:pPr>
        <w:pStyle w:val="a3"/>
        <w:numPr>
          <w:ilvl w:val="0"/>
          <w:numId w:val="11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z w:val="32"/>
          <w:szCs w:val="32"/>
          <w:cs/>
        </w:rPr>
        <w:t>คณะกรรมการสิทธิมนุษยชน ตามมาตรา ๒๓ พระราชบัญญัติคณะกรรมการสิทธิมนุษยชนแห่งชาติ พ.ศ.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z w:val="32"/>
          <w:szCs w:val="32"/>
          <w:cs/>
        </w:rPr>
        <w:t>๒๕๔๒</w:t>
      </w:r>
      <w:r w:rsidRPr="00EF139E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S23"/>
    </w:p>
    <w:p w14:paraId="6B9A9C47" w14:textId="77777777" w:rsidR="00974B2B" w:rsidRPr="00EF139E" w:rsidRDefault="00974B2B" w:rsidP="00974B2B">
      <w:pPr>
        <w:pStyle w:val="a3"/>
        <w:numPr>
          <w:ilvl w:val="0"/>
          <w:numId w:val="11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F139E">
        <w:rPr>
          <w:rFonts w:ascii="TH SarabunPSK" w:hAnsi="TH SarabunPSK" w:cs="TH SarabunPSK"/>
          <w:spacing w:val="-10"/>
          <w:sz w:val="32"/>
          <w:szCs w:val="32"/>
          <w:cs/>
        </w:rPr>
        <w:t xml:space="preserve">ผู้ตรวจการแผ่นดิน มาตรา </w:t>
      </w:r>
      <w:bookmarkEnd w:id="0"/>
      <w:r w:rsidRPr="00EF139E">
        <w:rPr>
          <w:rFonts w:ascii="TH SarabunPSK" w:hAnsi="TH SarabunPSK" w:cs="TH SarabunPSK"/>
          <w:spacing w:val="-10"/>
          <w:sz w:val="32"/>
          <w:szCs w:val="32"/>
          <w:cs/>
        </w:rPr>
        <w:t>๒๓, ๒๔</w:t>
      </w:r>
      <w:r w:rsidRPr="00EF139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F139E">
        <w:rPr>
          <w:rFonts w:ascii="TH SarabunPSK" w:hAnsi="TH SarabunPSK" w:cs="TH SarabunPSK"/>
          <w:spacing w:val="-10"/>
          <w:sz w:val="32"/>
          <w:szCs w:val="32"/>
          <w:cs/>
        </w:rPr>
        <w:t>และมาตรา ๓๕</w:t>
      </w:r>
      <w:r w:rsidRPr="00EF139E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พระราชบัญญัติประกอบรัฐธรรมนูญว่าด้วยผู้ตรวจการแผ่นดิน พ.ศ. ๒๕๕๒</w:t>
      </w:r>
    </w:p>
    <w:p w14:paraId="77D6FA9F" w14:textId="45EE04D7" w:rsidR="007126A9" w:rsidRPr="00B55100" w:rsidRDefault="0006066F" w:rsidP="00B55100">
      <w:pPr>
        <w:pStyle w:val="a3"/>
        <w:tabs>
          <w:tab w:val="left" w:pos="1701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</w:t>
      </w:r>
    </w:p>
    <w:sectPr w:rsidR="007126A9" w:rsidRPr="00B55100" w:rsidSect="008E0828">
      <w:footnotePr>
        <w:numFmt w:val="thaiNumbers"/>
      </w:footnotePr>
      <w:pgSz w:w="11906" w:h="16838"/>
      <w:pgMar w:top="1134" w:right="1134" w:bottom="567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A85B" w14:textId="77777777" w:rsidR="00551E2A" w:rsidRDefault="00551E2A" w:rsidP="0048601E">
      <w:pPr>
        <w:spacing w:after="0" w:line="240" w:lineRule="auto"/>
      </w:pPr>
      <w:r>
        <w:separator/>
      </w:r>
    </w:p>
  </w:endnote>
  <w:endnote w:type="continuationSeparator" w:id="0">
    <w:p w14:paraId="728189D7" w14:textId="77777777" w:rsidR="00551E2A" w:rsidRDefault="00551E2A" w:rsidP="0048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47C8" w14:textId="77777777" w:rsidR="00551E2A" w:rsidRDefault="00551E2A" w:rsidP="0048601E">
      <w:pPr>
        <w:spacing w:after="0" w:line="240" w:lineRule="auto"/>
      </w:pPr>
      <w:r>
        <w:separator/>
      </w:r>
    </w:p>
  </w:footnote>
  <w:footnote w:type="continuationSeparator" w:id="0">
    <w:p w14:paraId="62386361" w14:textId="77777777" w:rsidR="00551E2A" w:rsidRDefault="00551E2A" w:rsidP="00486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ED0"/>
    <w:multiLevelType w:val="hybridMultilevel"/>
    <w:tmpl w:val="DCE83016"/>
    <w:lvl w:ilvl="0" w:tplc="B0820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BBF"/>
    <w:multiLevelType w:val="hybridMultilevel"/>
    <w:tmpl w:val="AD50879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8D87980"/>
    <w:multiLevelType w:val="hybridMultilevel"/>
    <w:tmpl w:val="411884EC"/>
    <w:lvl w:ilvl="0" w:tplc="3558F9D0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F5797"/>
    <w:multiLevelType w:val="hybridMultilevel"/>
    <w:tmpl w:val="F416A85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D0E0895"/>
    <w:multiLevelType w:val="hybridMultilevel"/>
    <w:tmpl w:val="F592A1A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D2909DE"/>
    <w:multiLevelType w:val="hybridMultilevel"/>
    <w:tmpl w:val="1596919E"/>
    <w:lvl w:ilvl="0" w:tplc="EFA2D1AE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602EEE"/>
    <w:multiLevelType w:val="hybridMultilevel"/>
    <w:tmpl w:val="9630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C412B"/>
    <w:multiLevelType w:val="hybridMultilevel"/>
    <w:tmpl w:val="B70CC55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1F72C2C"/>
    <w:multiLevelType w:val="hybridMultilevel"/>
    <w:tmpl w:val="C592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D35AE"/>
    <w:multiLevelType w:val="hybridMultilevel"/>
    <w:tmpl w:val="0BC8395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CDF18BB"/>
    <w:multiLevelType w:val="hybridMultilevel"/>
    <w:tmpl w:val="EB10649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20349D8"/>
    <w:multiLevelType w:val="hybridMultilevel"/>
    <w:tmpl w:val="43DCC31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92745C9"/>
    <w:multiLevelType w:val="hybridMultilevel"/>
    <w:tmpl w:val="FC920CA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EE25CB2"/>
    <w:multiLevelType w:val="hybridMultilevel"/>
    <w:tmpl w:val="5ABC5066"/>
    <w:lvl w:ilvl="0" w:tplc="68526FDA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0266C"/>
    <w:multiLevelType w:val="hybridMultilevel"/>
    <w:tmpl w:val="5436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57B20"/>
    <w:multiLevelType w:val="hybridMultilevel"/>
    <w:tmpl w:val="A428FA1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AB6755D"/>
    <w:multiLevelType w:val="hybridMultilevel"/>
    <w:tmpl w:val="4CB0705A"/>
    <w:lvl w:ilvl="0" w:tplc="04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7" w15:restartNumberingAfterBreak="0">
    <w:nsid w:val="7C412002"/>
    <w:multiLevelType w:val="hybridMultilevel"/>
    <w:tmpl w:val="50D0B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9892574">
    <w:abstractNumId w:val="6"/>
  </w:num>
  <w:num w:numId="2" w16cid:durableId="498472590">
    <w:abstractNumId w:val="3"/>
  </w:num>
  <w:num w:numId="3" w16cid:durableId="1339889938">
    <w:abstractNumId w:val="15"/>
  </w:num>
  <w:num w:numId="4" w16cid:durableId="1688361967">
    <w:abstractNumId w:val="11"/>
  </w:num>
  <w:num w:numId="5" w16cid:durableId="1822652167">
    <w:abstractNumId w:val="9"/>
  </w:num>
  <w:num w:numId="6" w16cid:durableId="1757243426">
    <w:abstractNumId w:val="1"/>
  </w:num>
  <w:num w:numId="7" w16cid:durableId="2028633451">
    <w:abstractNumId w:val="16"/>
  </w:num>
  <w:num w:numId="8" w16cid:durableId="587690318">
    <w:abstractNumId w:val="4"/>
  </w:num>
  <w:num w:numId="9" w16cid:durableId="1648558728">
    <w:abstractNumId w:val="12"/>
  </w:num>
  <w:num w:numId="10" w16cid:durableId="646014436">
    <w:abstractNumId w:val="7"/>
  </w:num>
  <w:num w:numId="11" w16cid:durableId="543831448">
    <w:abstractNumId w:val="10"/>
  </w:num>
  <w:num w:numId="12" w16cid:durableId="1014114727">
    <w:abstractNumId w:val="8"/>
  </w:num>
  <w:num w:numId="13" w16cid:durableId="1884171893">
    <w:abstractNumId w:val="17"/>
  </w:num>
  <w:num w:numId="14" w16cid:durableId="1277978902">
    <w:abstractNumId w:val="14"/>
  </w:num>
  <w:num w:numId="15" w16cid:durableId="820779241">
    <w:abstractNumId w:val="0"/>
  </w:num>
  <w:num w:numId="16" w16cid:durableId="220488262">
    <w:abstractNumId w:val="2"/>
  </w:num>
  <w:num w:numId="17" w16cid:durableId="1513832926">
    <w:abstractNumId w:val="5"/>
  </w:num>
  <w:num w:numId="18" w16cid:durableId="132882330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2F"/>
    <w:rsid w:val="0000096C"/>
    <w:rsid w:val="00000F82"/>
    <w:rsid w:val="00001DDA"/>
    <w:rsid w:val="00002CA7"/>
    <w:rsid w:val="00003160"/>
    <w:rsid w:val="00003E71"/>
    <w:rsid w:val="0001046A"/>
    <w:rsid w:val="00011030"/>
    <w:rsid w:val="00013701"/>
    <w:rsid w:val="00016B55"/>
    <w:rsid w:val="0001791B"/>
    <w:rsid w:val="0002025F"/>
    <w:rsid w:val="0002714E"/>
    <w:rsid w:val="00027473"/>
    <w:rsid w:val="00027C81"/>
    <w:rsid w:val="00030B47"/>
    <w:rsid w:val="000339E5"/>
    <w:rsid w:val="0003587B"/>
    <w:rsid w:val="00035B00"/>
    <w:rsid w:val="000373F7"/>
    <w:rsid w:val="00040BB0"/>
    <w:rsid w:val="00040E4F"/>
    <w:rsid w:val="00043CE6"/>
    <w:rsid w:val="00052FAB"/>
    <w:rsid w:val="00053978"/>
    <w:rsid w:val="00057C6B"/>
    <w:rsid w:val="0006066F"/>
    <w:rsid w:val="00061A47"/>
    <w:rsid w:val="00063FE8"/>
    <w:rsid w:val="000654FE"/>
    <w:rsid w:val="00066A41"/>
    <w:rsid w:val="00074DF3"/>
    <w:rsid w:val="000769B9"/>
    <w:rsid w:val="00076A6E"/>
    <w:rsid w:val="00077868"/>
    <w:rsid w:val="00077E98"/>
    <w:rsid w:val="0008006E"/>
    <w:rsid w:val="00080F6C"/>
    <w:rsid w:val="000838C7"/>
    <w:rsid w:val="00084ACF"/>
    <w:rsid w:val="000870B7"/>
    <w:rsid w:val="00090122"/>
    <w:rsid w:val="00091BB7"/>
    <w:rsid w:val="00092905"/>
    <w:rsid w:val="00094935"/>
    <w:rsid w:val="000A0708"/>
    <w:rsid w:val="000A6D0E"/>
    <w:rsid w:val="000B0DEB"/>
    <w:rsid w:val="000B11C8"/>
    <w:rsid w:val="000B39F1"/>
    <w:rsid w:val="000B53AF"/>
    <w:rsid w:val="000B5C22"/>
    <w:rsid w:val="000B73C7"/>
    <w:rsid w:val="000B7F02"/>
    <w:rsid w:val="000C01BF"/>
    <w:rsid w:val="000C1566"/>
    <w:rsid w:val="000C1982"/>
    <w:rsid w:val="000C2E82"/>
    <w:rsid w:val="000C41E9"/>
    <w:rsid w:val="000C4384"/>
    <w:rsid w:val="000C6C37"/>
    <w:rsid w:val="000C6D32"/>
    <w:rsid w:val="000D1481"/>
    <w:rsid w:val="000D1AB7"/>
    <w:rsid w:val="000D3D1C"/>
    <w:rsid w:val="000D46EA"/>
    <w:rsid w:val="000D75E2"/>
    <w:rsid w:val="000E5163"/>
    <w:rsid w:val="000F302F"/>
    <w:rsid w:val="000F58FD"/>
    <w:rsid w:val="000F5B9B"/>
    <w:rsid w:val="000F67F9"/>
    <w:rsid w:val="00105B81"/>
    <w:rsid w:val="00107A0F"/>
    <w:rsid w:val="001124E2"/>
    <w:rsid w:val="001133C9"/>
    <w:rsid w:val="00113D05"/>
    <w:rsid w:val="00114363"/>
    <w:rsid w:val="00115E31"/>
    <w:rsid w:val="00116CD0"/>
    <w:rsid w:val="001202AC"/>
    <w:rsid w:val="00120B21"/>
    <w:rsid w:val="00121F8B"/>
    <w:rsid w:val="0012297F"/>
    <w:rsid w:val="00123966"/>
    <w:rsid w:val="001260A8"/>
    <w:rsid w:val="001268CB"/>
    <w:rsid w:val="00130A47"/>
    <w:rsid w:val="00131186"/>
    <w:rsid w:val="00132EE5"/>
    <w:rsid w:val="00135C9B"/>
    <w:rsid w:val="00140549"/>
    <w:rsid w:val="001406F0"/>
    <w:rsid w:val="0014441F"/>
    <w:rsid w:val="00144F0E"/>
    <w:rsid w:val="00145721"/>
    <w:rsid w:val="00145A43"/>
    <w:rsid w:val="00145BC2"/>
    <w:rsid w:val="001550D2"/>
    <w:rsid w:val="00155F3B"/>
    <w:rsid w:val="001572EB"/>
    <w:rsid w:val="0015781F"/>
    <w:rsid w:val="0016289F"/>
    <w:rsid w:val="001638B0"/>
    <w:rsid w:val="0016499F"/>
    <w:rsid w:val="0016609B"/>
    <w:rsid w:val="00170EFD"/>
    <w:rsid w:val="00171A10"/>
    <w:rsid w:val="00173106"/>
    <w:rsid w:val="001737FE"/>
    <w:rsid w:val="00181360"/>
    <w:rsid w:val="001828A4"/>
    <w:rsid w:val="00183361"/>
    <w:rsid w:val="00183718"/>
    <w:rsid w:val="00183AA7"/>
    <w:rsid w:val="0018709E"/>
    <w:rsid w:val="00187900"/>
    <w:rsid w:val="001906A8"/>
    <w:rsid w:val="00190E65"/>
    <w:rsid w:val="00193ADC"/>
    <w:rsid w:val="00194C94"/>
    <w:rsid w:val="00196058"/>
    <w:rsid w:val="001966F8"/>
    <w:rsid w:val="001A3D1A"/>
    <w:rsid w:val="001B0167"/>
    <w:rsid w:val="001B29C8"/>
    <w:rsid w:val="001B3BF4"/>
    <w:rsid w:val="001B6D84"/>
    <w:rsid w:val="001C2456"/>
    <w:rsid w:val="001C3BD1"/>
    <w:rsid w:val="001C4617"/>
    <w:rsid w:val="001C4902"/>
    <w:rsid w:val="001C6DA2"/>
    <w:rsid w:val="001C7EE4"/>
    <w:rsid w:val="001D1D87"/>
    <w:rsid w:val="001D2344"/>
    <w:rsid w:val="001D7069"/>
    <w:rsid w:val="001E02F1"/>
    <w:rsid w:val="001E2667"/>
    <w:rsid w:val="001E6960"/>
    <w:rsid w:val="001F1065"/>
    <w:rsid w:val="001F32E5"/>
    <w:rsid w:val="001F3468"/>
    <w:rsid w:val="001F58AC"/>
    <w:rsid w:val="001F5BA9"/>
    <w:rsid w:val="001F6651"/>
    <w:rsid w:val="00210601"/>
    <w:rsid w:val="00211E89"/>
    <w:rsid w:val="00212F00"/>
    <w:rsid w:val="00216353"/>
    <w:rsid w:val="00216AD3"/>
    <w:rsid w:val="00216BF1"/>
    <w:rsid w:val="0022453C"/>
    <w:rsid w:val="00226832"/>
    <w:rsid w:val="002275CF"/>
    <w:rsid w:val="002275E1"/>
    <w:rsid w:val="002318C1"/>
    <w:rsid w:val="00233BBF"/>
    <w:rsid w:val="0023437A"/>
    <w:rsid w:val="0023625F"/>
    <w:rsid w:val="0023757D"/>
    <w:rsid w:val="002407F5"/>
    <w:rsid w:val="00241315"/>
    <w:rsid w:val="00241B0E"/>
    <w:rsid w:val="00241BCD"/>
    <w:rsid w:val="002460E9"/>
    <w:rsid w:val="00246A92"/>
    <w:rsid w:val="002474DA"/>
    <w:rsid w:val="00247617"/>
    <w:rsid w:val="00252748"/>
    <w:rsid w:val="002544B3"/>
    <w:rsid w:val="002550A4"/>
    <w:rsid w:val="002668CB"/>
    <w:rsid w:val="00267C46"/>
    <w:rsid w:val="002716F6"/>
    <w:rsid w:val="00276418"/>
    <w:rsid w:val="00276492"/>
    <w:rsid w:val="00281327"/>
    <w:rsid w:val="00286577"/>
    <w:rsid w:val="00287A82"/>
    <w:rsid w:val="00290640"/>
    <w:rsid w:val="0029087F"/>
    <w:rsid w:val="0029180D"/>
    <w:rsid w:val="00291ECF"/>
    <w:rsid w:val="00292187"/>
    <w:rsid w:val="00292633"/>
    <w:rsid w:val="0029620E"/>
    <w:rsid w:val="00297EC6"/>
    <w:rsid w:val="002A2823"/>
    <w:rsid w:val="002A5BC8"/>
    <w:rsid w:val="002A7A51"/>
    <w:rsid w:val="002A7CD6"/>
    <w:rsid w:val="002B5A1B"/>
    <w:rsid w:val="002B6179"/>
    <w:rsid w:val="002C5E37"/>
    <w:rsid w:val="002D1ED3"/>
    <w:rsid w:val="002D2450"/>
    <w:rsid w:val="002D317F"/>
    <w:rsid w:val="002E4004"/>
    <w:rsid w:val="002E6AC2"/>
    <w:rsid w:val="002E7A6F"/>
    <w:rsid w:val="002F1EC6"/>
    <w:rsid w:val="002F2FFB"/>
    <w:rsid w:val="002F30E1"/>
    <w:rsid w:val="002F4849"/>
    <w:rsid w:val="003069A1"/>
    <w:rsid w:val="00307277"/>
    <w:rsid w:val="0031176E"/>
    <w:rsid w:val="003131E9"/>
    <w:rsid w:val="003137CF"/>
    <w:rsid w:val="00313CBC"/>
    <w:rsid w:val="00314117"/>
    <w:rsid w:val="00314BFD"/>
    <w:rsid w:val="00316F03"/>
    <w:rsid w:val="003221B0"/>
    <w:rsid w:val="00323DCE"/>
    <w:rsid w:val="00340E9B"/>
    <w:rsid w:val="00341443"/>
    <w:rsid w:val="003417AD"/>
    <w:rsid w:val="00344911"/>
    <w:rsid w:val="00344F9C"/>
    <w:rsid w:val="00345443"/>
    <w:rsid w:val="00345F71"/>
    <w:rsid w:val="00345F79"/>
    <w:rsid w:val="003464E0"/>
    <w:rsid w:val="003531F0"/>
    <w:rsid w:val="00353E7B"/>
    <w:rsid w:val="0035404A"/>
    <w:rsid w:val="00356157"/>
    <w:rsid w:val="003565A8"/>
    <w:rsid w:val="0036054D"/>
    <w:rsid w:val="003616C2"/>
    <w:rsid w:val="00361D6B"/>
    <w:rsid w:val="003635DF"/>
    <w:rsid w:val="003664F3"/>
    <w:rsid w:val="00370791"/>
    <w:rsid w:val="003709BE"/>
    <w:rsid w:val="003775F8"/>
    <w:rsid w:val="00377B03"/>
    <w:rsid w:val="00380145"/>
    <w:rsid w:val="00380F22"/>
    <w:rsid w:val="00382052"/>
    <w:rsid w:val="00383899"/>
    <w:rsid w:val="00384EE3"/>
    <w:rsid w:val="003851CD"/>
    <w:rsid w:val="0039297B"/>
    <w:rsid w:val="00392F70"/>
    <w:rsid w:val="00394169"/>
    <w:rsid w:val="00394CDB"/>
    <w:rsid w:val="00396F41"/>
    <w:rsid w:val="003A0A1E"/>
    <w:rsid w:val="003A3E8D"/>
    <w:rsid w:val="003A587E"/>
    <w:rsid w:val="003A5CC2"/>
    <w:rsid w:val="003A6615"/>
    <w:rsid w:val="003A79B6"/>
    <w:rsid w:val="003B0E75"/>
    <w:rsid w:val="003B3EEF"/>
    <w:rsid w:val="003B49DF"/>
    <w:rsid w:val="003B7852"/>
    <w:rsid w:val="003B7FB2"/>
    <w:rsid w:val="003C22EB"/>
    <w:rsid w:val="003D09C3"/>
    <w:rsid w:val="003D1543"/>
    <w:rsid w:val="003D2261"/>
    <w:rsid w:val="003D4345"/>
    <w:rsid w:val="003D6275"/>
    <w:rsid w:val="003E3612"/>
    <w:rsid w:val="003E3CEC"/>
    <w:rsid w:val="003E4C09"/>
    <w:rsid w:val="003E631B"/>
    <w:rsid w:val="003F0062"/>
    <w:rsid w:val="003F2274"/>
    <w:rsid w:val="003F77F7"/>
    <w:rsid w:val="00400DE7"/>
    <w:rsid w:val="00400E50"/>
    <w:rsid w:val="00401711"/>
    <w:rsid w:val="00405047"/>
    <w:rsid w:val="00405097"/>
    <w:rsid w:val="004070FD"/>
    <w:rsid w:val="00410982"/>
    <w:rsid w:val="004141AA"/>
    <w:rsid w:val="0041469F"/>
    <w:rsid w:val="004163FF"/>
    <w:rsid w:val="00417100"/>
    <w:rsid w:val="00420050"/>
    <w:rsid w:val="00422C53"/>
    <w:rsid w:val="00430C0C"/>
    <w:rsid w:val="00434072"/>
    <w:rsid w:val="004342B5"/>
    <w:rsid w:val="0044140B"/>
    <w:rsid w:val="00443FCA"/>
    <w:rsid w:val="004501DB"/>
    <w:rsid w:val="0045077D"/>
    <w:rsid w:val="00453461"/>
    <w:rsid w:val="00456A0F"/>
    <w:rsid w:val="00460061"/>
    <w:rsid w:val="00462147"/>
    <w:rsid w:val="004644DF"/>
    <w:rsid w:val="004659E2"/>
    <w:rsid w:val="00465F35"/>
    <w:rsid w:val="004669CA"/>
    <w:rsid w:val="0046798F"/>
    <w:rsid w:val="00472262"/>
    <w:rsid w:val="0047309C"/>
    <w:rsid w:val="0047491C"/>
    <w:rsid w:val="0047737B"/>
    <w:rsid w:val="0048131F"/>
    <w:rsid w:val="00481D6F"/>
    <w:rsid w:val="0048601E"/>
    <w:rsid w:val="00487FF2"/>
    <w:rsid w:val="00491F3A"/>
    <w:rsid w:val="00492F45"/>
    <w:rsid w:val="004935B8"/>
    <w:rsid w:val="0049726F"/>
    <w:rsid w:val="004A0457"/>
    <w:rsid w:val="004A055E"/>
    <w:rsid w:val="004A07F0"/>
    <w:rsid w:val="004A2167"/>
    <w:rsid w:val="004B2AA8"/>
    <w:rsid w:val="004B4D48"/>
    <w:rsid w:val="004C2D30"/>
    <w:rsid w:val="004C46FB"/>
    <w:rsid w:val="004D1E2F"/>
    <w:rsid w:val="004D2C93"/>
    <w:rsid w:val="004D4D65"/>
    <w:rsid w:val="004D6218"/>
    <w:rsid w:val="004D6D03"/>
    <w:rsid w:val="004E4BCA"/>
    <w:rsid w:val="004E5956"/>
    <w:rsid w:val="004E712A"/>
    <w:rsid w:val="004E7A87"/>
    <w:rsid w:val="004E7AA0"/>
    <w:rsid w:val="004F0499"/>
    <w:rsid w:val="004F069D"/>
    <w:rsid w:val="004F1F81"/>
    <w:rsid w:val="004F7112"/>
    <w:rsid w:val="00505CFC"/>
    <w:rsid w:val="005100A5"/>
    <w:rsid w:val="0051059B"/>
    <w:rsid w:val="00521111"/>
    <w:rsid w:val="005244EE"/>
    <w:rsid w:val="00524CA3"/>
    <w:rsid w:val="005268E8"/>
    <w:rsid w:val="00530AD0"/>
    <w:rsid w:val="00531C07"/>
    <w:rsid w:val="00534D75"/>
    <w:rsid w:val="00535183"/>
    <w:rsid w:val="00535D33"/>
    <w:rsid w:val="0054006B"/>
    <w:rsid w:val="005414E0"/>
    <w:rsid w:val="00542F41"/>
    <w:rsid w:val="0055199B"/>
    <w:rsid w:val="00551E2A"/>
    <w:rsid w:val="0055440C"/>
    <w:rsid w:val="00555FA9"/>
    <w:rsid w:val="00556039"/>
    <w:rsid w:val="00562F2F"/>
    <w:rsid w:val="00563F5A"/>
    <w:rsid w:val="00564734"/>
    <w:rsid w:val="00564961"/>
    <w:rsid w:val="005653E5"/>
    <w:rsid w:val="005717CE"/>
    <w:rsid w:val="00573539"/>
    <w:rsid w:val="005737DC"/>
    <w:rsid w:val="00575BFC"/>
    <w:rsid w:val="00576197"/>
    <w:rsid w:val="00582877"/>
    <w:rsid w:val="00585910"/>
    <w:rsid w:val="00586207"/>
    <w:rsid w:val="005A443F"/>
    <w:rsid w:val="005A491B"/>
    <w:rsid w:val="005A5616"/>
    <w:rsid w:val="005A6664"/>
    <w:rsid w:val="005A6B6F"/>
    <w:rsid w:val="005A6F50"/>
    <w:rsid w:val="005B62D2"/>
    <w:rsid w:val="005C23E7"/>
    <w:rsid w:val="005C4D9A"/>
    <w:rsid w:val="005C6534"/>
    <w:rsid w:val="005D0E34"/>
    <w:rsid w:val="005D5A93"/>
    <w:rsid w:val="005E0C3F"/>
    <w:rsid w:val="005E25B2"/>
    <w:rsid w:val="005E39D7"/>
    <w:rsid w:val="005E3EE4"/>
    <w:rsid w:val="005E5471"/>
    <w:rsid w:val="005E7E5B"/>
    <w:rsid w:val="005F0FD4"/>
    <w:rsid w:val="005F126B"/>
    <w:rsid w:val="005F431F"/>
    <w:rsid w:val="005F4339"/>
    <w:rsid w:val="00603E2E"/>
    <w:rsid w:val="006108A9"/>
    <w:rsid w:val="006167EE"/>
    <w:rsid w:val="00621BB6"/>
    <w:rsid w:val="00621DFC"/>
    <w:rsid w:val="00621E72"/>
    <w:rsid w:val="00626635"/>
    <w:rsid w:val="00626E96"/>
    <w:rsid w:val="00627BCE"/>
    <w:rsid w:val="006307C2"/>
    <w:rsid w:val="006346A0"/>
    <w:rsid w:val="006377DE"/>
    <w:rsid w:val="00640E84"/>
    <w:rsid w:val="00643B1B"/>
    <w:rsid w:val="006441F5"/>
    <w:rsid w:val="00647B7E"/>
    <w:rsid w:val="00660A02"/>
    <w:rsid w:val="006617E9"/>
    <w:rsid w:val="00675987"/>
    <w:rsid w:val="00682AA3"/>
    <w:rsid w:val="00690349"/>
    <w:rsid w:val="0069069E"/>
    <w:rsid w:val="00693DDE"/>
    <w:rsid w:val="00694393"/>
    <w:rsid w:val="00694C85"/>
    <w:rsid w:val="00696F7A"/>
    <w:rsid w:val="006A0C2A"/>
    <w:rsid w:val="006B5AFA"/>
    <w:rsid w:val="006B7D1C"/>
    <w:rsid w:val="006C1369"/>
    <w:rsid w:val="006C2A06"/>
    <w:rsid w:val="006C7645"/>
    <w:rsid w:val="006C7770"/>
    <w:rsid w:val="006C7D76"/>
    <w:rsid w:val="006D0491"/>
    <w:rsid w:val="006D2AD6"/>
    <w:rsid w:val="006D39CB"/>
    <w:rsid w:val="006D3E59"/>
    <w:rsid w:val="006D7302"/>
    <w:rsid w:val="006E08E9"/>
    <w:rsid w:val="006E481D"/>
    <w:rsid w:val="006F06FB"/>
    <w:rsid w:val="006F1DF9"/>
    <w:rsid w:val="006F3E65"/>
    <w:rsid w:val="006F44E0"/>
    <w:rsid w:val="006F7538"/>
    <w:rsid w:val="006F7824"/>
    <w:rsid w:val="00706AA1"/>
    <w:rsid w:val="00710349"/>
    <w:rsid w:val="007119F6"/>
    <w:rsid w:val="007126A9"/>
    <w:rsid w:val="00717BBA"/>
    <w:rsid w:val="00722354"/>
    <w:rsid w:val="00722E3B"/>
    <w:rsid w:val="007246D7"/>
    <w:rsid w:val="00726A9C"/>
    <w:rsid w:val="007309EC"/>
    <w:rsid w:val="00730F71"/>
    <w:rsid w:val="007369F6"/>
    <w:rsid w:val="0074037A"/>
    <w:rsid w:val="0074346A"/>
    <w:rsid w:val="0074433F"/>
    <w:rsid w:val="007517FB"/>
    <w:rsid w:val="00751DAF"/>
    <w:rsid w:val="00752FED"/>
    <w:rsid w:val="0075422F"/>
    <w:rsid w:val="0075546E"/>
    <w:rsid w:val="00761736"/>
    <w:rsid w:val="00762308"/>
    <w:rsid w:val="00763962"/>
    <w:rsid w:val="00764C2F"/>
    <w:rsid w:val="00772BFE"/>
    <w:rsid w:val="00773C5E"/>
    <w:rsid w:val="007756A8"/>
    <w:rsid w:val="00783006"/>
    <w:rsid w:val="00783F00"/>
    <w:rsid w:val="00784366"/>
    <w:rsid w:val="00791584"/>
    <w:rsid w:val="00793AD1"/>
    <w:rsid w:val="007A18C4"/>
    <w:rsid w:val="007A3AEF"/>
    <w:rsid w:val="007C155A"/>
    <w:rsid w:val="007C698D"/>
    <w:rsid w:val="007C6CF0"/>
    <w:rsid w:val="007D47F9"/>
    <w:rsid w:val="007E09FF"/>
    <w:rsid w:val="007E16B1"/>
    <w:rsid w:val="007E2159"/>
    <w:rsid w:val="007E3193"/>
    <w:rsid w:val="007E469B"/>
    <w:rsid w:val="007E47AE"/>
    <w:rsid w:val="007E4A73"/>
    <w:rsid w:val="007E58A2"/>
    <w:rsid w:val="007E6F3D"/>
    <w:rsid w:val="007E76B8"/>
    <w:rsid w:val="007F0CCF"/>
    <w:rsid w:val="007F2E3B"/>
    <w:rsid w:val="007F4FBE"/>
    <w:rsid w:val="007F5392"/>
    <w:rsid w:val="007F66F5"/>
    <w:rsid w:val="0080087E"/>
    <w:rsid w:val="00802DCA"/>
    <w:rsid w:val="008058A5"/>
    <w:rsid w:val="00807F87"/>
    <w:rsid w:val="0081083C"/>
    <w:rsid w:val="00813262"/>
    <w:rsid w:val="00813401"/>
    <w:rsid w:val="0081506D"/>
    <w:rsid w:val="0081612E"/>
    <w:rsid w:val="008239CB"/>
    <w:rsid w:val="0082483F"/>
    <w:rsid w:val="00825D72"/>
    <w:rsid w:val="00831574"/>
    <w:rsid w:val="00832ADF"/>
    <w:rsid w:val="008360CF"/>
    <w:rsid w:val="008376D8"/>
    <w:rsid w:val="0084593A"/>
    <w:rsid w:val="00854309"/>
    <w:rsid w:val="00863EC7"/>
    <w:rsid w:val="008648C9"/>
    <w:rsid w:val="00865E04"/>
    <w:rsid w:val="0087288E"/>
    <w:rsid w:val="0088088E"/>
    <w:rsid w:val="00882DF4"/>
    <w:rsid w:val="008909BC"/>
    <w:rsid w:val="008A0AA1"/>
    <w:rsid w:val="008A2499"/>
    <w:rsid w:val="008A340A"/>
    <w:rsid w:val="008A3CDD"/>
    <w:rsid w:val="008A5500"/>
    <w:rsid w:val="008B0E0C"/>
    <w:rsid w:val="008B506C"/>
    <w:rsid w:val="008C176D"/>
    <w:rsid w:val="008C1FF7"/>
    <w:rsid w:val="008C22A5"/>
    <w:rsid w:val="008C4F87"/>
    <w:rsid w:val="008C64EA"/>
    <w:rsid w:val="008D1506"/>
    <w:rsid w:val="008D2DE5"/>
    <w:rsid w:val="008D6C7E"/>
    <w:rsid w:val="008E0828"/>
    <w:rsid w:val="008E17E7"/>
    <w:rsid w:val="008E318F"/>
    <w:rsid w:val="008E4CBF"/>
    <w:rsid w:val="008F0031"/>
    <w:rsid w:val="008F004F"/>
    <w:rsid w:val="008F0914"/>
    <w:rsid w:val="008F3749"/>
    <w:rsid w:val="008F6541"/>
    <w:rsid w:val="00901269"/>
    <w:rsid w:val="00901938"/>
    <w:rsid w:val="00902DBE"/>
    <w:rsid w:val="009056EC"/>
    <w:rsid w:val="0090600B"/>
    <w:rsid w:val="009067EA"/>
    <w:rsid w:val="00910DF6"/>
    <w:rsid w:val="00916749"/>
    <w:rsid w:val="00920184"/>
    <w:rsid w:val="00922129"/>
    <w:rsid w:val="00924A42"/>
    <w:rsid w:val="00925524"/>
    <w:rsid w:val="00927A5A"/>
    <w:rsid w:val="00930D45"/>
    <w:rsid w:val="0093166E"/>
    <w:rsid w:val="00932F57"/>
    <w:rsid w:val="0093754F"/>
    <w:rsid w:val="009418D6"/>
    <w:rsid w:val="00941F6E"/>
    <w:rsid w:val="00942277"/>
    <w:rsid w:val="009445D2"/>
    <w:rsid w:val="0095036B"/>
    <w:rsid w:val="009519A5"/>
    <w:rsid w:val="00951F6B"/>
    <w:rsid w:val="00953CE6"/>
    <w:rsid w:val="009549CC"/>
    <w:rsid w:val="00955187"/>
    <w:rsid w:val="00960543"/>
    <w:rsid w:val="0096298A"/>
    <w:rsid w:val="00966392"/>
    <w:rsid w:val="00970104"/>
    <w:rsid w:val="00971844"/>
    <w:rsid w:val="0097249B"/>
    <w:rsid w:val="00974B2B"/>
    <w:rsid w:val="009811C1"/>
    <w:rsid w:val="009829F5"/>
    <w:rsid w:val="009839E3"/>
    <w:rsid w:val="0099068A"/>
    <w:rsid w:val="009914E2"/>
    <w:rsid w:val="009965F8"/>
    <w:rsid w:val="009A08B1"/>
    <w:rsid w:val="009A0C7F"/>
    <w:rsid w:val="009A33BD"/>
    <w:rsid w:val="009A45C3"/>
    <w:rsid w:val="009B04D0"/>
    <w:rsid w:val="009B0712"/>
    <w:rsid w:val="009B6FD5"/>
    <w:rsid w:val="009B7DA4"/>
    <w:rsid w:val="009C64F1"/>
    <w:rsid w:val="009C68F4"/>
    <w:rsid w:val="009D2FDC"/>
    <w:rsid w:val="009D450D"/>
    <w:rsid w:val="009D537A"/>
    <w:rsid w:val="009E0C2F"/>
    <w:rsid w:val="009E1F4E"/>
    <w:rsid w:val="009E2789"/>
    <w:rsid w:val="009E2943"/>
    <w:rsid w:val="009E4DEB"/>
    <w:rsid w:val="009F1F17"/>
    <w:rsid w:val="009F431A"/>
    <w:rsid w:val="009F4D84"/>
    <w:rsid w:val="009F6062"/>
    <w:rsid w:val="00A01B30"/>
    <w:rsid w:val="00A03E05"/>
    <w:rsid w:val="00A070D3"/>
    <w:rsid w:val="00A12A64"/>
    <w:rsid w:val="00A158E3"/>
    <w:rsid w:val="00A165F6"/>
    <w:rsid w:val="00A16D91"/>
    <w:rsid w:val="00A17CAE"/>
    <w:rsid w:val="00A23813"/>
    <w:rsid w:val="00A3404E"/>
    <w:rsid w:val="00A366CB"/>
    <w:rsid w:val="00A43D28"/>
    <w:rsid w:val="00A450A3"/>
    <w:rsid w:val="00A450D5"/>
    <w:rsid w:val="00A4510C"/>
    <w:rsid w:val="00A454DD"/>
    <w:rsid w:val="00A5255B"/>
    <w:rsid w:val="00A52970"/>
    <w:rsid w:val="00A539F5"/>
    <w:rsid w:val="00A57635"/>
    <w:rsid w:val="00A57721"/>
    <w:rsid w:val="00A60372"/>
    <w:rsid w:val="00A609AF"/>
    <w:rsid w:val="00A65DA2"/>
    <w:rsid w:val="00A731EC"/>
    <w:rsid w:val="00A85F47"/>
    <w:rsid w:val="00A906A2"/>
    <w:rsid w:val="00A90847"/>
    <w:rsid w:val="00A97ACB"/>
    <w:rsid w:val="00AA2C2B"/>
    <w:rsid w:val="00AA2FB5"/>
    <w:rsid w:val="00AA76EA"/>
    <w:rsid w:val="00AB0349"/>
    <w:rsid w:val="00AB1429"/>
    <w:rsid w:val="00AB7C41"/>
    <w:rsid w:val="00AC06C8"/>
    <w:rsid w:val="00AC1109"/>
    <w:rsid w:val="00AC1C48"/>
    <w:rsid w:val="00AC200E"/>
    <w:rsid w:val="00AC3392"/>
    <w:rsid w:val="00AD43BE"/>
    <w:rsid w:val="00AE0B96"/>
    <w:rsid w:val="00AE1670"/>
    <w:rsid w:val="00AE20AF"/>
    <w:rsid w:val="00AF0977"/>
    <w:rsid w:val="00AF3824"/>
    <w:rsid w:val="00AF3CF2"/>
    <w:rsid w:val="00AF7869"/>
    <w:rsid w:val="00B000AE"/>
    <w:rsid w:val="00B03E63"/>
    <w:rsid w:val="00B04279"/>
    <w:rsid w:val="00B0482A"/>
    <w:rsid w:val="00B054E0"/>
    <w:rsid w:val="00B075FF"/>
    <w:rsid w:val="00B132EE"/>
    <w:rsid w:val="00B17E44"/>
    <w:rsid w:val="00B207EC"/>
    <w:rsid w:val="00B2221E"/>
    <w:rsid w:val="00B2272A"/>
    <w:rsid w:val="00B31CEE"/>
    <w:rsid w:val="00B31EDD"/>
    <w:rsid w:val="00B32580"/>
    <w:rsid w:val="00B329A6"/>
    <w:rsid w:val="00B41887"/>
    <w:rsid w:val="00B42709"/>
    <w:rsid w:val="00B430EE"/>
    <w:rsid w:val="00B55100"/>
    <w:rsid w:val="00B55C3B"/>
    <w:rsid w:val="00B560DA"/>
    <w:rsid w:val="00B60C1E"/>
    <w:rsid w:val="00B64F3C"/>
    <w:rsid w:val="00B65EFF"/>
    <w:rsid w:val="00B6704A"/>
    <w:rsid w:val="00B72418"/>
    <w:rsid w:val="00B73974"/>
    <w:rsid w:val="00B77FF3"/>
    <w:rsid w:val="00B80810"/>
    <w:rsid w:val="00B82DCD"/>
    <w:rsid w:val="00B83777"/>
    <w:rsid w:val="00B84594"/>
    <w:rsid w:val="00B86C48"/>
    <w:rsid w:val="00B91B72"/>
    <w:rsid w:val="00B94FD7"/>
    <w:rsid w:val="00BA2D81"/>
    <w:rsid w:val="00BA5BD8"/>
    <w:rsid w:val="00BA7F67"/>
    <w:rsid w:val="00BB07A8"/>
    <w:rsid w:val="00BB4BA7"/>
    <w:rsid w:val="00BC1CED"/>
    <w:rsid w:val="00BC2230"/>
    <w:rsid w:val="00BC4D4D"/>
    <w:rsid w:val="00BC5D36"/>
    <w:rsid w:val="00BC69A3"/>
    <w:rsid w:val="00BC6FEA"/>
    <w:rsid w:val="00BC75E4"/>
    <w:rsid w:val="00BD3856"/>
    <w:rsid w:val="00BD5745"/>
    <w:rsid w:val="00BD72DD"/>
    <w:rsid w:val="00BE48DE"/>
    <w:rsid w:val="00BE5434"/>
    <w:rsid w:val="00BF5337"/>
    <w:rsid w:val="00C01743"/>
    <w:rsid w:val="00C065F4"/>
    <w:rsid w:val="00C06C69"/>
    <w:rsid w:val="00C07128"/>
    <w:rsid w:val="00C075A0"/>
    <w:rsid w:val="00C14AE2"/>
    <w:rsid w:val="00C2054A"/>
    <w:rsid w:val="00C207F0"/>
    <w:rsid w:val="00C236AC"/>
    <w:rsid w:val="00C30B68"/>
    <w:rsid w:val="00C33014"/>
    <w:rsid w:val="00C366B9"/>
    <w:rsid w:val="00C36D09"/>
    <w:rsid w:val="00C37696"/>
    <w:rsid w:val="00C41B57"/>
    <w:rsid w:val="00C43E2E"/>
    <w:rsid w:val="00C44ABD"/>
    <w:rsid w:val="00C455D5"/>
    <w:rsid w:val="00C50D57"/>
    <w:rsid w:val="00C51E2C"/>
    <w:rsid w:val="00C5406F"/>
    <w:rsid w:val="00C558E0"/>
    <w:rsid w:val="00C56314"/>
    <w:rsid w:val="00C6627E"/>
    <w:rsid w:val="00C7328D"/>
    <w:rsid w:val="00C75959"/>
    <w:rsid w:val="00C75DA8"/>
    <w:rsid w:val="00C76E37"/>
    <w:rsid w:val="00C81B6E"/>
    <w:rsid w:val="00C8598D"/>
    <w:rsid w:val="00C926CE"/>
    <w:rsid w:val="00C92F40"/>
    <w:rsid w:val="00C92FA0"/>
    <w:rsid w:val="00C95087"/>
    <w:rsid w:val="00CA18CD"/>
    <w:rsid w:val="00CA19D5"/>
    <w:rsid w:val="00CA229F"/>
    <w:rsid w:val="00CA2F66"/>
    <w:rsid w:val="00CA3CFE"/>
    <w:rsid w:val="00CB152A"/>
    <w:rsid w:val="00CB1C1B"/>
    <w:rsid w:val="00CB1DE9"/>
    <w:rsid w:val="00CB2351"/>
    <w:rsid w:val="00CB52A2"/>
    <w:rsid w:val="00CB6737"/>
    <w:rsid w:val="00CB72D5"/>
    <w:rsid w:val="00CB73B2"/>
    <w:rsid w:val="00CC06C1"/>
    <w:rsid w:val="00CC3E71"/>
    <w:rsid w:val="00CC7548"/>
    <w:rsid w:val="00CC7D73"/>
    <w:rsid w:val="00CD26B1"/>
    <w:rsid w:val="00CE0C21"/>
    <w:rsid w:val="00CE1BEE"/>
    <w:rsid w:val="00CE1CB7"/>
    <w:rsid w:val="00CE4934"/>
    <w:rsid w:val="00CE4A76"/>
    <w:rsid w:val="00CE5D55"/>
    <w:rsid w:val="00CE6AB7"/>
    <w:rsid w:val="00CE70F7"/>
    <w:rsid w:val="00CE7919"/>
    <w:rsid w:val="00CF150C"/>
    <w:rsid w:val="00CF16FA"/>
    <w:rsid w:val="00CF1E42"/>
    <w:rsid w:val="00CF3C4B"/>
    <w:rsid w:val="00CF633F"/>
    <w:rsid w:val="00D02904"/>
    <w:rsid w:val="00D0358F"/>
    <w:rsid w:val="00D15788"/>
    <w:rsid w:val="00D1703E"/>
    <w:rsid w:val="00D1744F"/>
    <w:rsid w:val="00D17893"/>
    <w:rsid w:val="00D17E9A"/>
    <w:rsid w:val="00D21CA2"/>
    <w:rsid w:val="00D22C19"/>
    <w:rsid w:val="00D26218"/>
    <w:rsid w:val="00D30CF2"/>
    <w:rsid w:val="00D31CAB"/>
    <w:rsid w:val="00D34359"/>
    <w:rsid w:val="00D44135"/>
    <w:rsid w:val="00D457E0"/>
    <w:rsid w:val="00D47DDB"/>
    <w:rsid w:val="00D5017A"/>
    <w:rsid w:val="00D50C6E"/>
    <w:rsid w:val="00D52774"/>
    <w:rsid w:val="00D61BA3"/>
    <w:rsid w:val="00D62791"/>
    <w:rsid w:val="00D64570"/>
    <w:rsid w:val="00D67FB5"/>
    <w:rsid w:val="00D72950"/>
    <w:rsid w:val="00D72A16"/>
    <w:rsid w:val="00D73315"/>
    <w:rsid w:val="00D74ABA"/>
    <w:rsid w:val="00D75A9E"/>
    <w:rsid w:val="00D75DC4"/>
    <w:rsid w:val="00D80171"/>
    <w:rsid w:val="00D806D2"/>
    <w:rsid w:val="00D831E3"/>
    <w:rsid w:val="00D83F70"/>
    <w:rsid w:val="00D872C4"/>
    <w:rsid w:val="00D91D03"/>
    <w:rsid w:val="00D96CCB"/>
    <w:rsid w:val="00DA1427"/>
    <w:rsid w:val="00DC37E2"/>
    <w:rsid w:val="00DC713E"/>
    <w:rsid w:val="00DD0B4F"/>
    <w:rsid w:val="00DD11C8"/>
    <w:rsid w:val="00DD37DD"/>
    <w:rsid w:val="00DE0C7E"/>
    <w:rsid w:val="00DE0E10"/>
    <w:rsid w:val="00DE1628"/>
    <w:rsid w:val="00DE2D08"/>
    <w:rsid w:val="00DE658B"/>
    <w:rsid w:val="00DE7555"/>
    <w:rsid w:val="00DF3F2C"/>
    <w:rsid w:val="00DF4887"/>
    <w:rsid w:val="00DF6402"/>
    <w:rsid w:val="00E00EF5"/>
    <w:rsid w:val="00E040CA"/>
    <w:rsid w:val="00E0637D"/>
    <w:rsid w:val="00E11441"/>
    <w:rsid w:val="00E114FA"/>
    <w:rsid w:val="00E11A8D"/>
    <w:rsid w:val="00E14B13"/>
    <w:rsid w:val="00E16B3A"/>
    <w:rsid w:val="00E16EC8"/>
    <w:rsid w:val="00E20689"/>
    <w:rsid w:val="00E20A66"/>
    <w:rsid w:val="00E21C49"/>
    <w:rsid w:val="00E22B89"/>
    <w:rsid w:val="00E32199"/>
    <w:rsid w:val="00E3456A"/>
    <w:rsid w:val="00E3710D"/>
    <w:rsid w:val="00E378EE"/>
    <w:rsid w:val="00E46DED"/>
    <w:rsid w:val="00E4751C"/>
    <w:rsid w:val="00E554AC"/>
    <w:rsid w:val="00E55DD5"/>
    <w:rsid w:val="00E56AA7"/>
    <w:rsid w:val="00E56BC1"/>
    <w:rsid w:val="00E56D89"/>
    <w:rsid w:val="00E640CB"/>
    <w:rsid w:val="00E6414B"/>
    <w:rsid w:val="00E65BD3"/>
    <w:rsid w:val="00E66A38"/>
    <w:rsid w:val="00E715B5"/>
    <w:rsid w:val="00E73B8B"/>
    <w:rsid w:val="00E7483D"/>
    <w:rsid w:val="00E773F0"/>
    <w:rsid w:val="00E81349"/>
    <w:rsid w:val="00E825CF"/>
    <w:rsid w:val="00E83E4B"/>
    <w:rsid w:val="00E918F8"/>
    <w:rsid w:val="00E926AB"/>
    <w:rsid w:val="00E931F7"/>
    <w:rsid w:val="00E952E5"/>
    <w:rsid w:val="00EA60F1"/>
    <w:rsid w:val="00EA60F2"/>
    <w:rsid w:val="00EA6A1E"/>
    <w:rsid w:val="00EB0D2F"/>
    <w:rsid w:val="00EB2556"/>
    <w:rsid w:val="00EB4080"/>
    <w:rsid w:val="00EB4726"/>
    <w:rsid w:val="00EB4FDE"/>
    <w:rsid w:val="00EB6BDD"/>
    <w:rsid w:val="00EC01FC"/>
    <w:rsid w:val="00EC664F"/>
    <w:rsid w:val="00EC73F3"/>
    <w:rsid w:val="00ED29C0"/>
    <w:rsid w:val="00EE2DF7"/>
    <w:rsid w:val="00EE3760"/>
    <w:rsid w:val="00EF139E"/>
    <w:rsid w:val="00EF229E"/>
    <w:rsid w:val="00EF32BB"/>
    <w:rsid w:val="00EF3D09"/>
    <w:rsid w:val="00EF6657"/>
    <w:rsid w:val="00EF75B5"/>
    <w:rsid w:val="00F10F64"/>
    <w:rsid w:val="00F1154A"/>
    <w:rsid w:val="00F13577"/>
    <w:rsid w:val="00F14D3B"/>
    <w:rsid w:val="00F16234"/>
    <w:rsid w:val="00F16789"/>
    <w:rsid w:val="00F17085"/>
    <w:rsid w:val="00F17185"/>
    <w:rsid w:val="00F22B90"/>
    <w:rsid w:val="00F268A1"/>
    <w:rsid w:val="00F313CB"/>
    <w:rsid w:val="00F31CCE"/>
    <w:rsid w:val="00F32E8B"/>
    <w:rsid w:val="00F341FD"/>
    <w:rsid w:val="00F35609"/>
    <w:rsid w:val="00F40D0B"/>
    <w:rsid w:val="00F4149A"/>
    <w:rsid w:val="00F425D9"/>
    <w:rsid w:val="00F46A65"/>
    <w:rsid w:val="00F47268"/>
    <w:rsid w:val="00F475DF"/>
    <w:rsid w:val="00F47AD1"/>
    <w:rsid w:val="00F550E2"/>
    <w:rsid w:val="00F553A0"/>
    <w:rsid w:val="00F57A85"/>
    <w:rsid w:val="00F60288"/>
    <w:rsid w:val="00F60D1A"/>
    <w:rsid w:val="00F640FA"/>
    <w:rsid w:val="00F67D5F"/>
    <w:rsid w:val="00F73175"/>
    <w:rsid w:val="00F73224"/>
    <w:rsid w:val="00F7342F"/>
    <w:rsid w:val="00F760BA"/>
    <w:rsid w:val="00F82505"/>
    <w:rsid w:val="00F837D5"/>
    <w:rsid w:val="00F86C77"/>
    <w:rsid w:val="00F86E90"/>
    <w:rsid w:val="00F908AD"/>
    <w:rsid w:val="00F9621D"/>
    <w:rsid w:val="00FA58A2"/>
    <w:rsid w:val="00FA5BBE"/>
    <w:rsid w:val="00FA6594"/>
    <w:rsid w:val="00FA6D92"/>
    <w:rsid w:val="00FB2EE0"/>
    <w:rsid w:val="00FB44D2"/>
    <w:rsid w:val="00FB7678"/>
    <w:rsid w:val="00FC4FE5"/>
    <w:rsid w:val="00FC6CFC"/>
    <w:rsid w:val="00FC73AD"/>
    <w:rsid w:val="00FD25C7"/>
    <w:rsid w:val="00FD275D"/>
    <w:rsid w:val="00FD6CA4"/>
    <w:rsid w:val="00FE1A28"/>
    <w:rsid w:val="00FE2AD9"/>
    <w:rsid w:val="00FE5F93"/>
    <w:rsid w:val="00FE620A"/>
    <w:rsid w:val="00FE742B"/>
    <w:rsid w:val="00FE784C"/>
    <w:rsid w:val="00FF0B3A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2EDA"/>
  <w15:docId w15:val="{80461843-04D7-43A1-82F2-3D17B69A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3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7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3137CF"/>
    <w:rPr>
      <w:rFonts w:ascii="Tahoma" w:hAnsi="Tahoma" w:cs="Angsana New"/>
      <w:sz w:val="16"/>
    </w:rPr>
  </w:style>
  <w:style w:type="paragraph" w:styleId="a6">
    <w:name w:val="endnote text"/>
    <w:basedOn w:val="a"/>
    <w:link w:val="a7"/>
    <w:uiPriority w:val="99"/>
    <w:semiHidden/>
    <w:unhideWhenUsed/>
    <w:rsid w:val="0048601E"/>
    <w:rPr>
      <w:sz w:val="20"/>
      <w:szCs w:val="25"/>
    </w:rPr>
  </w:style>
  <w:style w:type="character" w:customStyle="1" w:styleId="a7">
    <w:name w:val="ข้อความอ้างอิงท้ายเรื่อง อักขระ"/>
    <w:link w:val="a6"/>
    <w:uiPriority w:val="99"/>
    <w:semiHidden/>
    <w:rsid w:val="0048601E"/>
    <w:rPr>
      <w:szCs w:val="25"/>
    </w:rPr>
  </w:style>
  <w:style w:type="character" w:styleId="a8">
    <w:name w:val="endnote reference"/>
    <w:uiPriority w:val="99"/>
    <w:semiHidden/>
    <w:unhideWhenUsed/>
    <w:rsid w:val="0048601E"/>
    <w:rPr>
      <w:sz w:val="32"/>
      <w:szCs w:val="32"/>
      <w:vertAlign w:val="superscript"/>
    </w:rPr>
  </w:style>
  <w:style w:type="paragraph" w:styleId="a9">
    <w:name w:val="footnote text"/>
    <w:basedOn w:val="a"/>
    <w:link w:val="aa"/>
    <w:uiPriority w:val="99"/>
    <w:unhideWhenUsed/>
    <w:rsid w:val="0048601E"/>
    <w:rPr>
      <w:sz w:val="20"/>
      <w:szCs w:val="25"/>
    </w:rPr>
  </w:style>
  <w:style w:type="character" w:customStyle="1" w:styleId="aa">
    <w:name w:val="ข้อความเชิงอรรถ อักขระ"/>
    <w:link w:val="a9"/>
    <w:uiPriority w:val="99"/>
    <w:rsid w:val="0048601E"/>
    <w:rPr>
      <w:szCs w:val="25"/>
    </w:rPr>
  </w:style>
  <w:style w:type="character" w:styleId="ab">
    <w:name w:val="footnote reference"/>
    <w:uiPriority w:val="99"/>
    <w:semiHidden/>
    <w:unhideWhenUsed/>
    <w:rsid w:val="0048601E"/>
    <w:rPr>
      <w:sz w:val="32"/>
      <w:szCs w:val="32"/>
      <w:vertAlign w:val="superscript"/>
    </w:rPr>
  </w:style>
  <w:style w:type="paragraph" w:styleId="ac">
    <w:name w:val="header"/>
    <w:basedOn w:val="a"/>
    <w:link w:val="ad"/>
    <w:uiPriority w:val="99"/>
    <w:unhideWhenUsed/>
    <w:rsid w:val="002275CF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link w:val="ac"/>
    <w:uiPriority w:val="99"/>
    <w:rsid w:val="002275CF"/>
    <w:rPr>
      <w:sz w:val="22"/>
      <w:szCs w:val="28"/>
    </w:rPr>
  </w:style>
  <w:style w:type="paragraph" w:styleId="ae">
    <w:name w:val="footer"/>
    <w:basedOn w:val="a"/>
    <w:link w:val="af"/>
    <w:uiPriority w:val="99"/>
    <w:unhideWhenUsed/>
    <w:rsid w:val="002275CF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link w:val="ae"/>
    <w:uiPriority w:val="99"/>
    <w:rsid w:val="002275CF"/>
    <w:rPr>
      <w:sz w:val="22"/>
      <w:szCs w:val="28"/>
    </w:rPr>
  </w:style>
  <w:style w:type="character" w:styleId="HTML">
    <w:name w:val="HTML Cite"/>
    <w:basedOn w:val="a0"/>
    <w:uiPriority w:val="99"/>
    <w:semiHidden/>
    <w:unhideWhenUsed/>
    <w:rsid w:val="00DF48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CB0A-6748-4730-AAC0-C31A9BFA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2022-11-18T02:07:00Z</cp:lastPrinted>
  <dcterms:created xsi:type="dcterms:W3CDTF">2022-11-10T02:12:00Z</dcterms:created>
  <dcterms:modified xsi:type="dcterms:W3CDTF">2022-11-18T02:08:00Z</dcterms:modified>
</cp:coreProperties>
</file>