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ED" w:rsidRDefault="00BF6BED" w:rsidP="00BF6BED">
      <w:pPr>
        <w:tabs>
          <w:tab w:val="center" w:pos="4680"/>
        </w:tabs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F6BED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แบบฟอร์ม </w:t>
      </w:r>
      <w:r w:rsidRPr="00BF6BED">
        <w:rPr>
          <w:rFonts w:ascii="TH SarabunPSK" w:hAnsi="TH SarabunPSK" w:cs="TH SarabunPSK"/>
          <w:b/>
          <w:bCs/>
          <w:sz w:val="40"/>
          <w:szCs w:val="40"/>
        </w:rPr>
        <w:t>5</w:t>
      </w:r>
      <w:r w:rsidRPr="00BF6BED">
        <w:rPr>
          <w:rFonts w:ascii="TH SarabunPSK" w:hAnsi="TH SarabunPSK" w:cs="TH SarabunPSK"/>
          <w:b/>
          <w:bCs/>
          <w:sz w:val="40"/>
          <w:szCs w:val="40"/>
          <w:cs/>
        </w:rPr>
        <w:t>ข.</w:t>
      </w:r>
      <w:r w:rsidR="005D3C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D3CB5" w:rsidRPr="005D3CB5">
        <w:rPr>
          <w:rFonts w:ascii="TH SarabunPSK" w:hAnsi="TH SarabunPSK" w:cs="TH SarabunPSK" w:hint="cs"/>
          <w:b/>
          <w:bCs/>
          <w:sz w:val="36"/>
          <w:szCs w:val="36"/>
          <w:cs/>
        </w:rPr>
        <w:t>การสรุปจุดแข็งและจุดอ่อน</w:t>
      </w:r>
      <w:r w:rsidR="00EA5EDC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พร้อมคะแนน</w:t>
      </w:r>
    </w:p>
    <w:p w:rsidR="00F86D0C" w:rsidRPr="006900B5" w:rsidRDefault="00EA5EDC" w:rsidP="00837B45">
      <w:pPr>
        <w:tabs>
          <w:tab w:val="center" w:pos="4680"/>
        </w:tabs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6900B5">
        <w:rPr>
          <w:rFonts w:ascii="TH SarabunIT๙" w:hAnsi="TH SarabunIT๙" w:cs="TH SarabunIT๙"/>
          <w:b/>
          <w:bCs/>
          <w:sz w:val="40"/>
          <w:szCs w:val="40"/>
          <w:cs/>
        </w:rPr>
        <w:t>หน่วยงาน</w:t>
      </w:r>
      <w:r w:rsidR="002F717F" w:rsidRPr="006900B5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 สำนักงานสาธารณสุขจังหวัดตราด</w:t>
      </w:r>
      <w:r w:rsidR="006900B5" w:rsidRPr="006900B5">
        <w:rPr>
          <w:rFonts w:ascii="TH SarabunIT๙" w:hAnsi="TH SarabunIT๙" w:cs="TH SarabunIT๙"/>
          <w:b/>
          <w:bCs/>
          <w:sz w:val="40"/>
          <w:szCs w:val="40"/>
        </w:rPr>
        <w:t xml:space="preserve"> </w:t>
      </w:r>
      <w:r w:rsidR="006900B5" w:rsidRPr="006900B5">
        <w:rPr>
          <w:rFonts w:ascii="TH SarabunIT๙" w:hAnsi="TH SarabunIT๙" w:cs="TH SarabunIT๙"/>
          <w:b/>
          <w:bCs/>
          <w:sz w:val="40"/>
          <w:szCs w:val="40"/>
          <w:cs/>
        </w:rPr>
        <w:t>อำเภอเมืองตราด จังหวัดตราด</w:t>
      </w: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5"/>
        <w:gridCol w:w="890"/>
        <w:gridCol w:w="1499"/>
        <w:gridCol w:w="910"/>
        <w:gridCol w:w="1843"/>
        <w:gridCol w:w="3969"/>
        <w:gridCol w:w="3402"/>
      </w:tblGrid>
      <w:tr w:rsidR="00C036AB" w:rsidTr="00F71FDB">
        <w:tc>
          <w:tcPr>
            <w:tcW w:w="1345" w:type="dxa"/>
          </w:tcPr>
          <w:p w:rsidR="00C036AB" w:rsidRDefault="00C036AB" w:rsidP="00F4000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C036AB" w:rsidRDefault="00C036AB" w:rsidP="004965C1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C036AB" w:rsidRDefault="00C036AB" w:rsidP="005225E7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10" w:type="dxa"/>
          </w:tcPr>
          <w:p w:rsidR="00C036AB" w:rsidRDefault="00C036AB" w:rsidP="00C036AB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843" w:type="dxa"/>
          </w:tcPr>
          <w:p w:rsidR="00C036AB" w:rsidRDefault="00C036AB" w:rsidP="00C036AB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969" w:type="dxa"/>
          </w:tcPr>
          <w:p w:rsidR="00C036AB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402" w:type="dxa"/>
          </w:tcPr>
          <w:p w:rsidR="00C036AB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C036AB" w:rsidTr="00F71FDB">
        <w:tc>
          <w:tcPr>
            <w:tcW w:w="2235" w:type="dxa"/>
            <w:gridSpan w:val="2"/>
          </w:tcPr>
          <w:p w:rsidR="00C036AB" w:rsidRPr="00800342" w:rsidRDefault="00C036AB" w:rsidP="004227AE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1499" w:type="dxa"/>
          </w:tcPr>
          <w:p w:rsidR="00C036AB" w:rsidRPr="009B74A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10" w:type="dxa"/>
          </w:tcPr>
          <w:p w:rsidR="00C036AB" w:rsidRPr="009B74A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C036AB" w:rsidRPr="009B74A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69" w:type="dxa"/>
          </w:tcPr>
          <w:p w:rsidR="00C036AB" w:rsidRPr="009B74A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C036AB" w:rsidRPr="009B74A2" w:rsidRDefault="00C036AB" w:rsidP="00F86D0C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4965C1" w:rsidRPr="00FD1B68" w:rsidTr="00F71FDB">
        <w:tc>
          <w:tcPr>
            <w:tcW w:w="1345" w:type="dxa"/>
            <w:vMerge w:val="restart"/>
          </w:tcPr>
          <w:p w:rsidR="004965C1" w:rsidRPr="00FD1B68" w:rsidRDefault="004965C1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  <w:r w:rsidRPr="00FD1B68">
              <w:rPr>
                <w:rFonts w:ascii="TH SarabunIT๙" w:hAnsi="TH SarabunIT๙" w:cs="TH SarabunIT๙"/>
                <w:sz w:val="28"/>
              </w:rPr>
              <w:t xml:space="preserve">1.1 </w:t>
            </w:r>
            <w:r w:rsidRPr="00FD1B68">
              <w:rPr>
                <w:rFonts w:ascii="TH SarabunIT๙" w:hAnsi="TH SarabunIT๙" w:cs="TH SarabunIT๙"/>
                <w:sz w:val="28"/>
                <w:cs/>
              </w:rPr>
              <w:t>การนำองค์การโดยผู้บริหารของส่วนราชการ</w:t>
            </w:r>
          </w:p>
        </w:tc>
        <w:tc>
          <w:tcPr>
            <w:tcW w:w="890" w:type="dxa"/>
            <w:vMerge w:val="restart"/>
          </w:tcPr>
          <w:p w:rsidR="004965C1" w:rsidRPr="00FD1B68" w:rsidRDefault="004965C1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3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.๒๐</w:t>
            </w:r>
          </w:p>
        </w:tc>
        <w:tc>
          <w:tcPr>
            <w:tcW w:w="1499" w:type="dxa"/>
            <w:vMerge w:val="restart"/>
          </w:tcPr>
          <w:p w:rsidR="000D3FF5" w:rsidRDefault="004965C1" w:rsidP="00E53482">
            <w:pPr>
              <w:rPr>
                <w:rFonts w:ascii="TH SarabunIT๙" w:hAnsi="TH SarabunIT๙" w:cs="TH SarabunIT๙"/>
                <w:sz w:val="28"/>
              </w:rPr>
            </w:pPr>
            <w:r w:rsidRPr="00D12810">
              <w:rPr>
                <w:rFonts w:ascii="TH SarabunIT๙" w:hAnsi="TH SarabunIT๙" w:cs="TH SarabunIT๙"/>
                <w:sz w:val="28"/>
                <w:cs/>
              </w:rPr>
              <w:t>ก. วิสัยทัศน์ ค่านิยม และ</w:t>
            </w:r>
          </w:p>
          <w:p w:rsidR="004965C1" w:rsidRPr="00D12810" w:rsidRDefault="004965C1" w:rsidP="00E53482">
            <w:pPr>
              <w:rPr>
                <w:rFonts w:ascii="TH SarabunIT๙" w:hAnsi="TH SarabunIT๙" w:cs="TH SarabunIT๙"/>
                <w:sz w:val="28"/>
              </w:rPr>
            </w:pPr>
            <w:proofErr w:type="spellStart"/>
            <w:r w:rsidRPr="00D12810">
              <w:rPr>
                <w:rFonts w:ascii="TH SarabunIT๙" w:hAnsi="TH SarabunIT๙" w:cs="TH SarabunIT๙"/>
                <w:sz w:val="28"/>
                <w:cs/>
              </w:rPr>
              <w:t>พันธ</w:t>
            </w:r>
            <w:proofErr w:type="spellEnd"/>
            <w:r w:rsidRPr="00D12810">
              <w:rPr>
                <w:rFonts w:ascii="TH SarabunIT๙" w:hAnsi="TH SarabunIT๙" w:cs="TH SarabunIT๙"/>
                <w:sz w:val="28"/>
                <w:cs/>
              </w:rPr>
              <w:t>กิจ</w:t>
            </w:r>
          </w:p>
        </w:tc>
        <w:tc>
          <w:tcPr>
            <w:tcW w:w="910" w:type="dxa"/>
          </w:tcPr>
          <w:p w:rsidR="004965C1" w:rsidRPr="00FD1934" w:rsidRDefault="004965C1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D1934"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1843" w:type="dxa"/>
          </w:tcPr>
          <w:p w:rsidR="004965C1" w:rsidRPr="00D12810" w:rsidRDefault="004965C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D12810">
              <w:rPr>
                <w:rFonts w:ascii="TH SarabunIT๙" w:hAnsi="TH SarabunIT๙" w:cs="TH SarabunIT๙"/>
                <w:sz w:val="28"/>
                <w:cs/>
              </w:rPr>
              <w:t>วิสัยทัศน์และค่านิยม</w:t>
            </w:r>
          </w:p>
        </w:tc>
        <w:tc>
          <w:tcPr>
            <w:tcW w:w="3969" w:type="dxa"/>
          </w:tcPr>
          <w:p w:rsidR="004965C1" w:rsidRPr="005373BA" w:rsidRDefault="004965C1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5373BA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มีการถ่ายทอดเพื่อนำไปปฏิบัติอย่างเป็นรูปธรรมชัดเจน/หลายช่องทางและ</w:t>
            </w:r>
            <w:r w:rsidRPr="005373BA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มี</w:t>
            </w:r>
            <w:r w:rsidRPr="005373BA">
              <w:rPr>
                <w:rFonts w:ascii="TH SarabunIT๙" w:hAnsi="TH SarabunIT๙" w:cs="TH SarabunIT๙"/>
                <w:color w:val="0000FF"/>
                <w:sz w:val="28"/>
                <w:cs/>
              </w:rPr>
              <w:t>การกำกับติดตามอย่างต่อเนื่อง</w:t>
            </w:r>
          </w:p>
        </w:tc>
        <w:tc>
          <w:tcPr>
            <w:tcW w:w="3402" w:type="dxa"/>
          </w:tcPr>
          <w:p w:rsidR="004965C1" w:rsidRPr="005373BA" w:rsidRDefault="00B42D79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1. </w:t>
            </w:r>
            <w:r w:rsidR="004965C1" w:rsidRPr="005373BA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ยังไม่มีการประเมินผลการรับรู้ใน”วิสัยทัศน์และค่านิยม”</w:t>
            </w:r>
            <w:r w:rsidR="004965C1" w:rsidRPr="005373BA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="004965C1" w:rsidRPr="005373BA">
              <w:rPr>
                <w:rFonts w:ascii="TH SarabunIT๙" w:hAnsi="TH SarabunIT๙" w:cs="TH SarabunIT๙"/>
                <w:color w:val="FF0000"/>
                <w:sz w:val="28"/>
                <w:cs/>
              </w:rPr>
              <w:t>ของเจ้าหน้าที่ทุกระดับ</w:t>
            </w:r>
          </w:p>
          <w:p w:rsidR="004965C1" w:rsidRPr="005373BA" w:rsidRDefault="00B42D79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2. </w:t>
            </w:r>
            <w:r w:rsidR="004965C1" w:rsidRPr="005373BA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ยังไม่มีการกำหนดรูปแบบการประเมิน “การนำค่านิยมไปปฏิบัติจริง” </w:t>
            </w:r>
          </w:p>
        </w:tc>
      </w:tr>
      <w:tr w:rsidR="005373BA" w:rsidRPr="00FD1B68" w:rsidTr="00F71FDB">
        <w:tc>
          <w:tcPr>
            <w:tcW w:w="1345" w:type="dxa"/>
            <w:vMerge/>
          </w:tcPr>
          <w:p w:rsidR="005373BA" w:rsidRPr="00FD1B68" w:rsidRDefault="005373BA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5373BA" w:rsidRPr="009B74A2" w:rsidRDefault="005373BA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5373BA" w:rsidRPr="00D12810" w:rsidRDefault="005373B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5373BA" w:rsidRPr="00FD1934" w:rsidRDefault="005373BA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D1934"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1843" w:type="dxa"/>
          </w:tcPr>
          <w:p w:rsidR="005373BA" w:rsidRPr="00E41F67" w:rsidRDefault="005373BA" w:rsidP="00F27B5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41F67">
              <w:rPr>
                <w:rFonts w:ascii="TH SarabunIT๙" w:hAnsi="TH SarabunIT๙" w:cs="TH SarabunIT๙"/>
                <w:sz w:val="28"/>
                <w:cs/>
              </w:rPr>
              <w:t>การส่งเสริมการประพฤติปฏิบัติตามหลักนิติธรรม</w:t>
            </w:r>
            <w:r w:rsidRPr="00E41F6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E41F67">
              <w:rPr>
                <w:rFonts w:ascii="TH SarabunIT๙" w:hAnsi="TH SarabunIT๙" w:cs="TH SarabunIT๙"/>
                <w:sz w:val="28"/>
                <w:cs/>
              </w:rPr>
              <w:t>ความโปร่งใส และความมีจริยธรรม</w:t>
            </w:r>
          </w:p>
        </w:tc>
        <w:tc>
          <w:tcPr>
            <w:tcW w:w="3969" w:type="dxa"/>
          </w:tcPr>
          <w:p w:rsidR="005373BA" w:rsidRDefault="005373BA" w:rsidP="00E53482">
            <w:pPr>
              <w:rPr>
                <w:rFonts w:ascii="TH SarabunIT๙" w:hAnsi="TH SarabunIT๙" w:cs="TH SarabunIT๙"/>
                <w:color w:val="000099"/>
                <w:sz w:val="28"/>
              </w:rPr>
            </w:pPr>
            <w:r>
              <w:rPr>
                <w:rFonts w:ascii="TH SarabunIT๙" w:hAnsi="TH SarabunIT๙" w:cs="TH SarabunIT๙" w:hint="cs"/>
                <w:color w:val="000099"/>
                <w:sz w:val="28"/>
                <w:cs/>
              </w:rPr>
              <w:t xml:space="preserve">- </w:t>
            </w:r>
            <w:r w:rsidRPr="00A64DD9">
              <w:rPr>
                <w:rFonts w:ascii="TH SarabunIT๙" w:hAnsi="TH SarabunIT๙" w:cs="TH SarabunIT๙"/>
                <w:color w:val="000099"/>
                <w:sz w:val="28"/>
                <w:cs/>
              </w:rPr>
              <w:t>เป็นนโยบายของชาติเรื่องการปราบปรามการทุจริต ผู้บริหาร มีความตื่นตัว และให้ความร่วมมือในการปฏิบัติ เมื่อผู้บริหารระดับสูงให้ความสนใจผู้ปฏิบัติย่อมปฏิบัติได้ดี</w:t>
            </w:r>
          </w:p>
          <w:p w:rsidR="005373BA" w:rsidRPr="00811C5C" w:rsidRDefault="005373BA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811C5C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- </w:t>
            </w:r>
            <w:r w:rsidRPr="00811C5C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มีการดำเนินงานจริงจัง และต่อเนื่อง</w:t>
            </w:r>
          </w:p>
        </w:tc>
        <w:tc>
          <w:tcPr>
            <w:tcW w:w="3402" w:type="dxa"/>
          </w:tcPr>
          <w:p w:rsidR="005373BA" w:rsidRPr="00C7603B" w:rsidRDefault="005373BA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C7603B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ผู้บริหารระดับสูงมีการโยกย้ายบ่อยครั้ง ทำให้การดำเนินงานต้องเริ่มต้นใหม่  และขาดความต่อเนื่อง </w:t>
            </w:r>
          </w:p>
        </w:tc>
      </w:tr>
      <w:tr w:rsidR="001F2B5E" w:rsidRPr="00FD1B68" w:rsidTr="00F71FDB">
        <w:tc>
          <w:tcPr>
            <w:tcW w:w="1345" w:type="dxa"/>
            <w:vMerge/>
          </w:tcPr>
          <w:p w:rsidR="001F2B5E" w:rsidRPr="00FD1B68" w:rsidRDefault="001F2B5E" w:rsidP="00FD1B68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1F2B5E" w:rsidRPr="009B74A2" w:rsidRDefault="001F2B5E" w:rsidP="00FD1B68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1F2B5E" w:rsidRPr="00D12810" w:rsidRDefault="001F2B5E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1F2B5E" w:rsidRPr="00FD1934" w:rsidRDefault="001F2B5E" w:rsidP="00FD193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D1934"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1843" w:type="dxa"/>
          </w:tcPr>
          <w:p w:rsidR="001F2B5E" w:rsidRPr="00E41F67" w:rsidRDefault="001F2B5E" w:rsidP="00B76D68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41F67">
              <w:rPr>
                <w:rFonts w:ascii="TH SarabunIT๙" w:hAnsi="TH SarabunIT๙" w:cs="TH SarabunIT๙"/>
                <w:sz w:val="28"/>
                <w:cs/>
              </w:rPr>
              <w:t>การสร้างองค์การคุณภาพที่ยั่งยืน</w:t>
            </w:r>
          </w:p>
        </w:tc>
        <w:tc>
          <w:tcPr>
            <w:tcW w:w="3969" w:type="dxa"/>
          </w:tcPr>
          <w:p w:rsidR="001F2B5E" w:rsidRDefault="001F2B5E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 xml:space="preserve">1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ด้านการสร้างสิ่งแวดล้อม</w:t>
            </w:r>
            <w:r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1F2B5E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มีแนวทางการดำเนินงานที่ชัดเจน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การกำกับติดตามอย่างเป็นระบบ มีการแบ่งบทบาทหน้าที่ชัดเจน </w:t>
            </w:r>
          </w:p>
          <w:p w:rsidR="001F2B5E" w:rsidRDefault="001F2B5E" w:rsidP="001F2B5E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>
              <w:rPr>
                <w:rFonts w:ascii="TH SarabunIT๙" w:hAnsi="TH SarabunIT๙" w:cs="TH SarabunIT๙"/>
                <w:color w:val="0000FF"/>
                <w:sz w:val="28"/>
              </w:rPr>
              <w:t xml:space="preserve">2.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ด้านการสร้างวัฒนธรรม</w:t>
            </w:r>
            <w:r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มีการดำเนินงานอย่างต่อเนื่อง </w:t>
            </w:r>
          </w:p>
          <w:p w:rsidR="001F2B5E" w:rsidRPr="00E71977" w:rsidRDefault="00F71FDB" w:rsidP="001F2B5E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0000FF"/>
                <w:sz w:val="28"/>
              </w:rPr>
              <w:t>3</w:t>
            </w:r>
            <w:r w:rsidR="001F2B5E">
              <w:rPr>
                <w:rFonts w:ascii="TH SarabunIT๙" w:hAnsi="TH SarabunIT๙" w:cs="TH SarabunIT๙"/>
                <w:color w:val="0000FF"/>
                <w:sz w:val="28"/>
              </w:rPr>
              <w:t xml:space="preserve">. </w:t>
            </w:r>
            <w:r w:rsidR="001F2B5E"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ด้านการมีส่วนร่วมและถ่ายทอดการเรียนรู้</w:t>
            </w:r>
            <w:r w:rsidR="001F2B5E" w:rsidRPr="001F2B5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="001F2B5E"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มีการถ่ายทอดแผนงานโครงการ และมีแนวทางชัดเจน รวมทั้งการบูร</w:t>
            </w:r>
            <w:proofErr w:type="spellStart"/>
            <w:r w:rsidR="001F2B5E"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ณา</w:t>
            </w:r>
            <w:proofErr w:type="spellEnd"/>
            <w:r w:rsidR="001F2B5E" w:rsidRPr="001F2B5E">
              <w:rPr>
                <w:rFonts w:ascii="TH SarabunIT๙" w:hAnsi="TH SarabunIT๙" w:cs="TH SarabunIT๙"/>
                <w:color w:val="0000FF"/>
                <w:sz w:val="28"/>
                <w:cs/>
              </w:rPr>
              <w:t>การแผนงานโครงการที่เป็นปัญหา</w:t>
            </w:r>
            <w:r w:rsidR="001F2B5E" w:rsidRPr="00E71977">
              <w:rPr>
                <w:rFonts w:ascii="TH SarabunIT๙" w:hAnsi="TH SarabunIT๙" w:cs="TH SarabunIT๙"/>
                <w:color w:val="0000FF"/>
                <w:sz w:val="28"/>
                <w:cs/>
              </w:rPr>
              <w:t>ร่วมกันในระดับจังหวัดและในระดับพื้นที่</w:t>
            </w:r>
          </w:p>
        </w:tc>
        <w:tc>
          <w:tcPr>
            <w:tcW w:w="3402" w:type="dxa"/>
          </w:tcPr>
          <w:p w:rsidR="001F2B5E" w:rsidRPr="00992ACD" w:rsidRDefault="001F2B5E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992ACD">
              <w:rPr>
                <w:rFonts w:ascii="TH SarabunIT๙" w:hAnsi="TH SarabunIT๙" w:cs="TH SarabunIT๙"/>
                <w:color w:val="FF0000"/>
                <w:sz w:val="28"/>
              </w:rPr>
              <w:t>1</w:t>
            </w:r>
            <w:r w:rsidR="00992ACD">
              <w:rPr>
                <w:rFonts w:ascii="TH SarabunIT๙" w:hAnsi="TH SarabunIT๙" w:cs="TH SarabunIT๙"/>
                <w:color w:val="FF0000"/>
                <w:sz w:val="28"/>
              </w:rPr>
              <w:t>.</w:t>
            </w:r>
            <w:r w:rsidRPr="00992ACD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992ACD">
              <w:rPr>
                <w:rFonts w:ascii="TH SarabunIT๙" w:hAnsi="TH SarabunIT๙" w:cs="TH SarabunIT๙"/>
                <w:color w:val="FF0000"/>
                <w:sz w:val="28"/>
                <w:cs/>
              </w:rPr>
              <w:t>ด้านการสร้างนวัตกรรม</w:t>
            </w:r>
          </w:p>
          <w:p w:rsidR="001F2B5E" w:rsidRPr="00992ACD" w:rsidRDefault="001F2B5E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992ACD">
              <w:rPr>
                <w:rFonts w:ascii="TH SarabunIT๙" w:hAnsi="TH SarabunIT๙" w:cs="TH SarabunIT๙"/>
                <w:color w:val="FF0000"/>
                <w:sz w:val="28"/>
                <w:cs/>
              </w:rPr>
              <w:t>บุคลากรส่วนใหญ่ยังขาดทักษะ ความชำนาญด้านการเขียนงานวิจัยและการเผยแพร่องค์ความรู้ที่ได้ ยังไม่เป็นระบบชัดเจน</w:t>
            </w:r>
          </w:p>
          <w:p w:rsidR="001F2B5E" w:rsidRPr="00992ACD" w:rsidRDefault="00992ACD" w:rsidP="00E9555A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2. </w:t>
            </w:r>
            <w:r w:rsidR="001F2B5E" w:rsidRPr="00992ACD">
              <w:rPr>
                <w:rFonts w:ascii="TH SarabunIT๙" w:hAnsi="TH SarabunIT๙" w:cs="TH SarabunIT๙"/>
                <w:color w:val="FF0000"/>
                <w:sz w:val="28"/>
                <w:cs/>
              </w:rPr>
              <w:t>ด้านการมีส่วนร่วมและถ่ายทอดการเรียนรู้ ขาดการดำเนินการประเมินผลการรับรู้ ของบุคลากรในระดับต่าง</w:t>
            </w:r>
            <w:r w:rsidR="007C501C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="001F2B5E" w:rsidRPr="00992ACD">
              <w:rPr>
                <w:rFonts w:ascii="TH SarabunIT๙" w:hAnsi="TH SarabunIT๙" w:cs="TH SarabunIT๙"/>
                <w:color w:val="FF0000"/>
                <w:sz w:val="28"/>
                <w:cs/>
              </w:rPr>
              <w:t>ๆ</w:t>
            </w:r>
            <w:r w:rsidR="001F2B5E" w:rsidRPr="00992ACD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="001F2B5E" w:rsidRPr="00992ACD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รวมถึงการประเมินผลความสำเร็จของโครงการ และความมีประโยชน์ต่อประชาชนอย่างแท้จริง </w:t>
            </w:r>
          </w:p>
        </w:tc>
      </w:tr>
    </w:tbl>
    <w:p w:rsidR="00C534DF" w:rsidRDefault="00C534D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517660" w:rsidRDefault="00517660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517660" w:rsidRDefault="00517660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5"/>
        <w:gridCol w:w="890"/>
        <w:gridCol w:w="1499"/>
        <w:gridCol w:w="910"/>
        <w:gridCol w:w="1843"/>
        <w:gridCol w:w="3119"/>
        <w:gridCol w:w="4252"/>
      </w:tblGrid>
      <w:tr w:rsidR="002C55E6" w:rsidTr="002C55E6">
        <w:tc>
          <w:tcPr>
            <w:tcW w:w="1345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10" w:type="dxa"/>
          </w:tcPr>
          <w:p w:rsidR="00E27032" w:rsidRDefault="00E27032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843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119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4252" w:type="dxa"/>
          </w:tcPr>
          <w:p w:rsidR="00E2703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2C55E6" w:rsidTr="002C55E6">
        <w:tc>
          <w:tcPr>
            <w:tcW w:w="2235" w:type="dxa"/>
            <w:gridSpan w:val="2"/>
          </w:tcPr>
          <w:p w:rsidR="00E27032" w:rsidRPr="00800342" w:rsidRDefault="00E27032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1499" w:type="dxa"/>
          </w:tcPr>
          <w:p w:rsidR="00E27032" w:rsidRPr="009B74A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10" w:type="dxa"/>
          </w:tcPr>
          <w:p w:rsidR="00E27032" w:rsidRPr="009B74A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E27032" w:rsidRPr="009B74A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119" w:type="dxa"/>
          </w:tcPr>
          <w:p w:rsidR="00E27032" w:rsidRPr="009B74A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52" w:type="dxa"/>
          </w:tcPr>
          <w:p w:rsidR="00E27032" w:rsidRPr="009B74A2" w:rsidRDefault="00E27032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2054F" w:rsidRPr="00FD1B68" w:rsidTr="002C55E6">
        <w:tc>
          <w:tcPr>
            <w:tcW w:w="1345" w:type="dxa"/>
            <w:vMerge w:val="restart"/>
          </w:tcPr>
          <w:p w:rsidR="00F2054F" w:rsidRPr="00FD1B68" w:rsidRDefault="00F2054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  <w:r w:rsidRPr="00FD1B68">
              <w:rPr>
                <w:rFonts w:ascii="TH SarabunIT๙" w:hAnsi="TH SarabunIT๙" w:cs="TH SarabunIT๙"/>
                <w:sz w:val="28"/>
              </w:rPr>
              <w:t xml:space="preserve">1.1 </w:t>
            </w:r>
            <w:r w:rsidRPr="00FD1B68">
              <w:rPr>
                <w:rFonts w:ascii="TH SarabunIT๙" w:hAnsi="TH SarabunIT๙" w:cs="TH SarabunIT๙"/>
                <w:sz w:val="28"/>
                <w:cs/>
              </w:rPr>
              <w:t>การนำองค์การโดยผู้บริหารของส่วนราชการ</w:t>
            </w:r>
          </w:p>
        </w:tc>
        <w:tc>
          <w:tcPr>
            <w:tcW w:w="890" w:type="dxa"/>
            <w:vMerge w:val="restart"/>
          </w:tcPr>
          <w:p w:rsidR="00F2054F" w:rsidRPr="00FD1B68" w:rsidRDefault="00F2054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3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.๒๐</w:t>
            </w:r>
          </w:p>
        </w:tc>
        <w:tc>
          <w:tcPr>
            <w:tcW w:w="1499" w:type="dxa"/>
            <w:vMerge w:val="restart"/>
          </w:tcPr>
          <w:p w:rsidR="00F2054F" w:rsidRPr="00D12810" w:rsidRDefault="00F2054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2810">
              <w:rPr>
                <w:rFonts w:ascii="TH SarabunIT๙" w:hAnsi="TH SarabunIT๙" w:cs="TH SarabunIT๙"/>
                <w:sz w:val="28"/>
                <w:cs/>
              </w:rPr>
              <w:t xml:space="preserve">ข. </w:t>
            </w:r>
            <w:r>
              <w:rPr>
                <w:rFonts w:ascii="TH SarabunIT๙" w:hAnsi="TH SarabunIT๙" w:cs="TH SarabunIT๙"/>
                <w:sz w:val="28"/>
                <w:cs/>
              </w:rPr>
              <w:t>การสื่อสารและผลการดำเนินการขอ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ง</w:t>
            </w:r>
            <w:r w:rsidRPr="00D12810">
              <w:rPr>
                <w:rFonts w:ascii="TH SarabunIT๙" w:hAnsi="TH SarabunIT๙" w:cs="TH SarabunIT๙"/>
                <w:sz w:val="28"/>
                <w:cs/>
              </w:rPr>
              <w:t>องค์การ</w:t>
            </w:r>
          </w:p>
        </w:tc>
        <w:tc>
          <w:tcPr>
            <w:tcW w:w="910" w:type="dxa"/>
          </w:tcPr>
          <w:p w:rsidR="00F2054F" w:rsidRPr="00FD1934" w:rsidRDefault="00F2054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D1934"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1843" w:type="dxa"/>
          </w:tcPr>
          <w:p w:rsidR="00F2054F" w:rsidRPr="00E41F67" w:rsidRDefault="00F2054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E41F67">
              <w:rPr>
                <w:rFonts w:ascii="TH SarabunIT๙" w:hAnsi="TH SarabunIT๙" w:cs="TH SarabunIT๙"/>
                <w:sz w:val="28"/>
                <w:cs/>
              </w:rPr>
              <w:t>การสื่อสาร</w:t>
            </w:r>
          </w:p>
        </w:tc>
        <w:tc>
          <w:tcPr>
            <w:tcW w:w="3119" w:type="dxa"/>
          </w:tcPr>
          <w:p w:rsidR="00F2054F" w:rsidRPr="00365DDB" w:rsidRDefault="00F2054F" w:rsidP="00134049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นพ.</w:t>
            </w:r>
            <w:proofErr w:type="spellStart"/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สสจ</w:t>
            </w:r>
            <w:proofErr w:type="spellEnd"/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.ตราด มีการสื่อสารการนำองค์กรด้วยการสื่อสารด้วยตนเองถึงผู้ปฏิบัติในสถานบริการทุกระดับ</w:t>
            </w:r>
            <w:r w:rsidRPr="00365DDB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(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</w:rPr>
              <w:t>Walk around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)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365DDB">
              <w:rPr>
                <w:rFonts w:ascii="TH SarabunIT๙" w:hAnsi="TH SarabunIT๙" w:cs="TH SarabunIT๙"/>
                <w:color w:val="0000FF"/>
                <w:sz w:val="28"/>
                <w:cs/>
              </w:rPr>
              <w:t>ทุกแห่ง/ทุกระดับ ทำให้ผู้ปฏิบัติได้สัมผัสผู้บริหารใกล้ชิด ส่งผลต่อความร่วมมือในการปฏิบัติงานตามนโยบาย</w:t>
            </w:r>
            <w:r w:rsidRPr="00365DDB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ที่สำคัญให้สำเร็จ</w:t>
            </w:r>
          </w:p>
        </w:tc>
        <w:tc>
          <w:tcPr>
            <w:tcW w:w="4252" w:type="dxa"/>
          </w:tcPr>
          <w:p w:rsidR="00F2054F" w:rsidRDefault="00F2054F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1. </w:t>
            </w:r>
            <w:r w:rsidRPr="0034487E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ยังไม่มีระบบประเมินการรับรู้จากการสื่อสารขององค์กร</w:t>
            </w:r>
          </w:p>
          <w:p w:rsidR="00F2054F" w:rsidRPr="0034487E" w:rsidRDefault="00F2054F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FF0000"/>
                <w:sz w:val="28"/>
              </w:rPr>
              <w:t>2.</w:t>
            </w:r>
            <w:r w:rsidRPr="0034487E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34487E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การสื่อสารบางช่องทางไม่ต่อเนื่อง</w:t>
            </w:r>
          </w:p>
        </w:tc>
      </w:tr>
      <w:tr w:rsidR="00F2054F" w:rsidRPr="00FD1B68" w:rsidTr="002C55E6">
        <w:tc>
          <w:tcPr>
            <w:tcW w:w="1345" w:type="dxa"/>
            <w:vMerge/>
          </w:tcPr>
          <w:p w:rsidR="00F2054F" w:rsidRPr="00FD1B68" w:rsidRDefault="00F2054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F2054F" w:rsidRPr="009B74A2" w:rsidRDefault="00F2054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F2054F" w:rsidRPr="00D12810" w:rsidRDefault="00F2054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F2054F" w:rsidRPr="00FD1934" w:rsidRDefault="00F2054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FD1934"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1843" w:type="dxa"/>
          </w:tcPr>
          <w:p w:rsidR="00F2054F" w:rsidRPr="00E41F67" w:rsidRDefault="00F2054F" w:rsidP="003E2172">
            <w:pPr>
              <w:rPr>
                <w:rFonts w:ascii="TH SarabunIT๙" w:hAnsi="TH SarabunIT๙" w:cs="TH SarabunIT๙"/>
                <w:sz w:val="28"/>
              </w:rPr>
            </w:pPr>
            <w:r w:rsidRPr="00E41F67">
              <w:rPr>
                <w:rFonts w:ascii="TH SarabunIT๙" w:hAnsi="TH SarabunIT๙" w:cs="TH SarabunIT๙"/>
                <w:sz w:val="28"/>
                <w:cs/>
              </w:rPr>
              <w:t>การทำให้เกิดการปฏิบัติอย่างจริงจัง</w:t>
            </w:r>
            <w:r w:rsidRPr="00E41F67">
              <w:rPr>
                <w:rFonts w:ascii="TH SarabunIT๙" w:hAnsi="TH SarabunIT๙" w:cs="TH SarabunIT๙"/>
                <w:sz w:val="28"/>
              </w:rPr>
              <w:t xml:space="preserve">  </w:t>
            </w:r>
          </w:p>
        </w:tc>
        <w:tc>
          <w:tcPr>
            <w:tcW w:w="3119" w:type="dxa"/>
          </w:tcPr>
          <w:p w:rsidR="00F2054F" w:rsidRPr="007F7ACF" w:rsidRDefault="00F2054F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7F7ACF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มีการกำหนดขั้นตอนการดำเนินงานเป็นรูปแบบเดียวกัน และแนวทางการดำเนินงานเป็นทิศทางเดียวกัน</w:t>
            </w:r>
          </w:p>
        </w:tc>
        <w:tc>
          <w:tcPr>
            <w:tcW w:w="4252" w:type="dxa"/>
          </w:tcPr>
          <w:p w:rsidR="00F2054F" w:rsidRPr="009A1D98" w:rsidRDefault="00962CD7" w:rsidP="00EC738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การกำหนดรูปแบบการติดตามผลการดำเนินงาน</w:t>
            </w:r>
            <w:r w:rsidR="00EC738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จัดลำดับตัวชี้วัดที่สำคัญขององค์กร และนำผลการติดตามมาปรับปรุงให้เกิดผลสำเร็จตามแผนปฏิบัติการขององค์กร</w:t>
            </w:r>
            <w:r w:rsidR="009A1D98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="009A1D98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เช่นตัวชี้วัด </w:t>
            </w:r>
            <w:r w:rsidR="009A1D98">
              <w:rPr>
                <w:rFonts w:ascii="TH SarabunIT๙" w:hAnsi="TH SarabunIT๙" w:cs="TH SarabunIT๙"/>
                <w:color w:val="FF0000"/>
                <w:sz w:val="28"/>
              </w:rPr>
              <w:t xml:space="preserve">PA </w:t>
            </w:r>
          </w:p>
        </w:tc>
      </w:tr>
      <w:tr w:rsidR="00841411" w:rsidRPr="00FD1B68" w:rsidTr="002C55E6">
        <w:tc>
          <w:tcPr>
            <w:tcW w:w="1345" w:type="dxa"/>
            <w:vMerge w:val="restart"/>
          </w:tcPr>
          <w:p w:rsidR="00841411" w:rsidRPr="00D12810" w:rsidRDefault="00841411" w:rsidP="003D0FB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2810">
              <w:rPr>
                <w:rFonts w:ascii="TH SarabunIT๙" w:hAnsi="TH SarabunIT๙" w:cs="TH SarabunIT๙"/>
                <w:sz w:val="28"/>
              </w:rPr>
              <w:t xml:space="preserve">1.2 </w:t>
            </w:r>
            <w:r w:rsidRPr="00D12810">
              <w:rPr>
                <w:rFonts w:ascii="TH SarabunIT๙" w:hAnsi="TH SarabunIT๙" w:cs="TH SarabunIT๙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  <w:tc>
          <w:tcPr>
            <w:tcW w:w="890" w:type="dxa"/>
            <w:vMerge w:val="restart"/>
          </w:tcPr>
          <w:p w:rsidR="00841411" w:rsidRPr="009B74A2" w:rsidRDefault="00841411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 w:val="restart"/>
          </w:tcPr>
          <w:p w:rsidR="00841411" w:rsidRPr="00D12810" w:rsidRDefault="00841411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2810">
              <w:rPr>
                <w:rFonts w:ascii="TH SarabunIT๙" w:hAnsi="TH SarabunIT๙" w:cs="TH SarabunIT๙"/>
                <w:sz w:val="28"/>
                <w:cs/>
              </w:rPr>
              <w:t>ก. การกำกับดูแลองค์การ</w:t>
            </w:r>
          </w:p>
        </w:tc>
        <w:tc>
          <w:tcPr>
            <w:tcW w:w="910" w:type="dxa"/>
          </w:tcPr>
          <w:p w:rsidR="00841411" w:rsidRPr="001D5F7C" w:rsidRDefault="00841411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D5F7C"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843" w:type="dxa"/>
          </w:tcPr>
          <w:p w:rsidR="00841411" w:rsidRPr="005B4499" w:rsidRDefault="0084141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4499">
              <w:rPr>
                <w:rFonts w:ascii="TH SarabunIT๙" w:hAnsi="TH SarabunIT๙" w:cs="TH SarabunIT๙"/>
                <w:sz w:val="28"/>
                <w:cs/>
              </w:rPr>
              <w:t>ระบบการกำกับดูแลองค์การ</w:t>
            </w:r>
          </w:p>
        </w:tc>
        <w:tc>
          <w:tcPr>
            <w:tcW w:w="3119" w:type="dxa"/>
          </w:tcPr>
          <w:p w:rsidR="00841411" w:rsidRPr="00A96824" w:rsidRDefault="00841411" w:rsidP="00E53482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A96824">
              <w:rPr>
                <w:rFonts w:ascii="TH SarabunPSK" w:hAnsi="TH SarabunPSK" w:cs="TH SarabunPSK" w:hint="cs"/>
                <w:color w:val="0000FF"/>
                <w:sz w:val="28"/>
                <w:cs/>
              </w:rPr>
              <w:t>เจ้าหน้าที่มีความมุ่งมั่นที่จะทำความดี</w:t>
            </w:r>
          </w:p>
        </w:tc>
        <w:tc>
          <w:tcPr>
            <w:tcW w:w="4252" w:type="dxa"/>
          </w:tcPr>
          <w:p w:rsidR="00841411" w:rsidRPr="00621A09" w:rsidRDefault="00841411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621A09">
              <w:rPr>
                <w:rFonts w:ascii="TH SarabunIT๙" w:hAnsi="TH SarabunIT๙" w:cs="TH SarabunIT๙"/>
                <w:color w:val="FF0000"/>
                <w:sz w:val="28"/>
                <w:cs/>
              </w:rPr>
              <w:t>1.ยังไม่ได้จัดทำประกาศเจตนารมณ์ในการกำกับดูแลองค์การที่ดี และกำหนดตัวชี้วัดในการประเมินผลมีการจัดทำนโยบายการกำกับดูแลองค์การที่ดี (</w:t>
            </w:r>
            <w:r w:rsidRPr="00621A09">
              <w:rPr>
                <w:rFonts w:ascii="TH SarabunIT๙" w:hAnsi="TH SarabunIT๙" w:cs="TH SarabunIT๙"/>
                <w:color w:val="FF0000"/>
                <w:sz w:val="28"/>
              </w:rPr>
              <w:t>OG)</w:t>
            </w:r>
            <w:r w:rsidRPr="00621A09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ที่ชัดเจนของสำนักงานสาธารณสุข เพื่อประกาศให้บุคลากรถือปฏิบัติ</w:t>
            </w:r>
          </w:p>
          <w:p w:rsidR="00841411" w:rsidRPr="00621A09" w:rsidRDefault="00841411" w:rsidP="00621A0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/>
                <w:color w:val="FF0000"/>
                <w:sz w:val="28"/>
              </w:rPr>
              <w:t>2.</w:t>
            </w:r>
            <w:r w:rsidRPr="00621A09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621A09">
              <w:rPr>
                <w:rFonts w:ascii="TH SarabunIT๙" w:hAnsi="TH SarabunIT๙" w:cs="TH SarabunIT๙"/>
                <w:color w:val="FF0000"/>
                <w:sz w:val="28"/>
                <w:cs/>
              </w:rPr>
              <w:t>ภารกิจงานที่ค่อนข้างมีมาก ทำให้เจ้าหน้าที่ไม่สามารถมาร่วมกิจกรรมจิตอาสาต่างๆ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621A09">
              <w:rPr>
                <w:rFonts w:ascii="TH SarabunIT๙" w:hAnsi="TH SarabunIT๙" w:cs="TH SarabunIT๙"/>
                <w:color w:val="FF0000"/>
                <w:sz w:val="28"/>
                <w:cs/>
              </w:rPr>
              <w:t>ได้เท่าที่ควร</w:t>
            </w:r>
          </w:p>
        </w:tc>
      </w:tr>
      <w:tr w:rsidR="00841411" w:rsidRPr="00FD1B68" w:rsidTr="002C55E6">
        <w:tc>
          <w:tcPr>
            <w:tcW w:w="1345" w:type="dxa"/>
            <w:vMerge/>
          </w:tcPr>
          <w:p w:rsidR="00841411" w:rsidRPr="00FD1B68" w:rsidRDefault="00841411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841411" w:rsidRPr="009B74A2" w:rsidRDefault="00841411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841411" w:rsidRPr="00D12810" w:rsidRDefault="00841411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10" w:type="dxa"/>
          </w:tcPr>
          <w:p w:rsidR="00841411" w:rsidRPr="001D5F7C" w:rsidRDefault="00841411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1D5F7C">
              <w:rPr>
                <w:rFonts w:ascii="TH SarabunIT๙" w:hAnsi="TH SarabunIT๙" w:cs="TH SarabunIT๙" w:hint="cs"/>
                <w:sz w:val="28"/>
                <w:cs/>
              </w:rPr>
              <w:t>7</w:t>
            </w:r>
          </w:p>
        </w:tc>
        <w:tc>
          <w:tcPr>
            <w:tcW w:w="1843" w:type="dxa"/>
          </w:tcPr>
          <w:p w:rsidR="00841411" w:rsidRPr="005B4499" w:rsidRDefault="00841411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B4499">
              <w:rPr>
                <w:rFonts w:ascii="TH SarabunIT๙" w:hAnsi="TH SarabunIT๙" w:cs="TH SarabunIT๙"/>
                <w:sz w:val="28"/>
                <w:cs/>
              </w:rPr>
              <w:t>การประเมินผลการดำเนินการ</w:t>
            </w:r>
          </w:p>
        </w:tc>
        <w:tc>
          <w:tcPr>
            <w:tcW w:w="3119" w:type="dxa"/>
          </w:tcPr>
          <w:p w:rsidR="00841411" w:rsidRPr="000A5156" w:rsidRDefault="00841411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มีการประเมินผลการปฏิบัติงานของ</w:t>
            </w:r>
            <w:proofErr w:type="spellStart"/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จนท</w:t>
            </w:r>
            <w:proofErr w:type="spellEnd"/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.ผู้บริหารทุกระดับ </w:t>
            </w:r>
          </w:p>
          <w:p w:rsidR="00841411" w:rsidRDefault="00841411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ผ</w:t>
            </w:r>
            <w:r w:rsidRPr="000A515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ู้บริหาร</w:t>
            </w:r>
            <w:r w:rsidRPr="000A5156">
              <w:rPr>
                <w:rFonts w:ascii="TH SarabunIT๙" w:hAnsi="TH SarabunIT๙" w:cs="TH SarabunIT๙"/>
                <w:color w:val="0000FF"/>
                <w:sz w:val="28"/>
                <w:cs/>
              </w:rPr>
              <w:t>ได้รับการประเมินผลการปฏิบัติ</w:t>
            </w:r>
          </w:p>
          <w:p w:rsidR="007B1700" w:rsidRDefault="007B1700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7B1700" w:rsidRDefault="007B1700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7B1700" w:rsidRDefault="007B1700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7B1700" w:rsidRDefault="007B1700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</w:p>
          <w:p w:rsidR="007B1700" w:rsidRPr="000A5156" w:rsidRDefault="007B1700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4252" w:type="dxa"/>
          </w:tcPr>
          <w:p w:rsidR="00841411" w:rsidRPr="00517266" w:rsidRDefault="00841411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17266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การออกแบบประเมินยังไม่ชัดเจน ทำให้การเก็บข้อมูลเพื่อประเมินไม่ตรงประเด็น และไม่เป็นแนวทางเดียวกัน</w:t>
            </w:r>
          </w:p>
        </w:tc>
      </w:tr>
      <w:tr w:rsidR="003D0FB5" w:rsidTr="003D0FB5">
        <w:tc>
          <w:tcPr>
            <w:tcW w:w="1345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lastRenderedPageBreak/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890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499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10" w:type="dxa"/>
          </w:tcPr>
          <w:p w:rsidR="003D0FB5" w:rsidRDefault="003D0FB5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1843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119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4252" w:type="dxa"/>
          </w:tcPr>
          <w:p w:rsidR="003D0FB5" w:rsidRDefault="003D0FB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2F23CD" w:rsidTr="003D0FB5">
        <w:tc>
          <w:tcPr>
            <w:tcW w:w="1345" w:type="dxa"/>
          </w:tcPr>
          <w:p w:rsidR="002F23CD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1</w:t>
            </w:r>
            <w:r w:rsidRPr="00800342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การนำองค์การ</w:t>
            </w:r>
          </w:p>
        </w:tc>
        <w:tc>
          <w:tcPr>
            <w:tcW w:w="890" w:type="dxa"/>
          </w:tcPr>
          <w:p w:rsidR="002F23CD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99" w:type="dxa"/>
          </w:tcPr>
          <w:p w:rsidR="002F23CD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10" w:type="dxa"/>
          </w:tcPr>
          <w:p w:rsidR="002F23CD" w:rsidRDefault="002F23CD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</w:tcPr>
          <w:p w:rsidR="002F23CD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119" w:type="dxa"/>
          </w:tcPr>
          <w:p w:rsidR="002F23CD" w:rsidRPr="009B74A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4252" w:type="dxa"/>
          </w:tcPr>
          <w:p w:rsidR="002F23CD" w:rsidRPr="009B74A2" w:rsidRDefault="002F23CD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9426EA" w:rsidTr="003D0FB5">
        <w:tc>
          <w:tcPr>
            <w:tcW w:w="1345" w:type="dxa"/>
            <w:vMerge w:val="restart"/>
          </w:tcPr>
          <w:p w:rsidR="009426EA" w:rsidRPr="00D12810" w:rsidRDefault="009426E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D12810">
              <w:rPr>
                <w:rFonts w:ascii="TH SarabunIT๙" w:hAnsi="TH SarabunIT๙" w:cs="TH SarabunIT๙"/>
                <w:sz w:val="28"/>
              </w:rPr>
              <w:t xml:space="preserve">1.2 </w:t>
            </w:r>
            <w:r w:rsidRPr="00D12810">
              <w:rPr>
                <w:rFonts w:ascii="TH SarabunIT๙" w:hAnsi="TH SarabunIT๙" w:cs="TH SarabunIT๙"/>
                <w:sz w:val="28"/>
                <w:cs/>
              </w:rPr>
              <w:t>การกำกับดูแลองค์การและความรับผิดชอบต่อสังคม</w:t>
            </w:r>
          </w:p>
        </w:tc>
        <w:tc>
          <w:tcPr>
            <w:tcW w:w="890" w:type="dxa"/>
            <w:vMerge w:val="restart"/>
          </w:tcPr>
          <w:p w:rsidR="009426EA" w:rsidRPr="00FD1B68" w:rsidRDefault="009426EA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3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.๒๐</w:t>
            </w:r>
          </w:p>
        </w:tc>
        <w:tc>
          <w:tcPr>
            <w:tcW w:w="1499" w:type="dxa"/>
            <w:vMerge w:val="restart"/>
          </w:tcPr>
          <w:p w:rsidR="009426EA" w:rsidRPr="00297924" w:rsidRDefault="009426EA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A02507">
              <w:rPr>
                <w:rFonts w:ascii="TH SarabunPSK" w:hAnsi="TH SarabunPSK" w:cs="TH SarabunPSK"/>
                <w:sz w:val="28"/>
                <w:cs/>
              </w:rPr>
              <w:t>ข. การประพฤติปฏิบัติตามกฎหมายและอย่างมีจริยธรรม</w:t>
            </w:r>
          </w:p>
        </w:tc>
        <w:tc>
          <w:tcPr>
            <w:tcW w:w="910" w:type="dxa"/>
          </w:tcPr>
          <w:p w:rsidR="009426EA" w:rsidRPr="002F23CD" w:rsidRDefault="009426EA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  <w:tc>
          <w:tcPr>
            <w:tcW w:w="1843" w:type="dxa"/>
          </w:tcPr>
          <w:p w:rsidR="009426EA" w:rsidRPr="002F23CD" w:rsidRDefault="009426EA" w:rsidP="00E53482">
            <w:pPr>
              <w:rPr>
                <w:rFonts w:ascii="TH SarabunIT๙" w:hAnsi="TH SarabunIT๙" w:cs="TH SarabunIT๙"/>
                <w:sz w:val="28"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การประพฤติปฏิบัติตามกฎหมายและระเบียบ</w:t>
            </w:r>
          </w:p>
        </w:tc>
        <w:tc>
          <w:tcPr>
            <w:tcW w:w="3119" w:type="dxa"/>
          </w:tcPr>
          <w:p w:rsidR="009426EA" w:rsidRPr="000E5FED" w:rsidRDefault="009426EA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๑.</w:t>
            </w:r>
            <w:r w:rsidRPr="000E5FED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มีการกำหนดให้เป็นสมรรถนะของผู้บริหารที่ต้องการประเมิน ของการปฏิบัติตามกฎหมายหรือระเบียบที่เกี่ยวข้อง </w:t>
            </w:r>
          </w:p>
          <w:p w:rsidR="009426EA" w:rsidRPr="000E5FED" w:rsidRDefault="009426EA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๒.</w:t>
            </w:r>
            <w:r w:rsidRPr="000E5FED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0000FF"/>
                <w:sz w:val="28"/>
                <w:cs/>
              </w:rPr>
              <w:t>มีระบบการติดตามและแก้ไขปัญหาข้อร้องเรียนการไม่ประพฤติปฏิบัติตามกฎหมายหรือกฎระเบียบของหน่วยงาน</w:t>
            </w:r>
          </w:p>
        </w:tc>
        <w:tc>
          <w:tcPr>
            <w:tcW w:w="4252" w:type="dxa"/>
          </w:tcPr>
          <w:p w:rsidR="009426EA" w:rsidRPr="000E5FED" w:rsidRDefault="009426EA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๑.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การทำความเข้าใจในกฎหมายและกฎระเบียบราชการอย่างถ่องแท้ได้ลำบาก และยากต่อการถ่ายทอดต่อยังบุคลากรอื่นเพื่อให้ไม่ประพฤติปฏิบัติตามกฎหมายหรือกฎระเบียบของหน่วยงาน</w:t>
            </w:r>
          </w:p>
          <w:p w:rsidR="009426EA" w:rsidRPr="000E5FED" w:rsidRDefault="009426EA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2.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ปลูกจิตสำนึกแก่เจ้าหน้าที่อย่างต่อเนื่อง  </w:t>
            </w:r>
          </w:p>
          <w:p w:rsidR="009426EA" w:rsidRPr="000E5FED" w:rsidRDefault="009426EA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3.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0E5FED">
              <w:rPr>
                <w:rFonts w:ascii="TH SarabunIT๙" w:hAnsi="TH SarabunIT๙" w:cs="TH SarabunIT๙"/>
                <w:color w:val="FF0000"/>
                <w:sz w:val="28"/>
                <w:cs/>
              </w:rPr>
              <w:t>อบรมประชุมให้ความรู้กฎระเบียบใหม่ๆ และการกระทำผิดที่ซ้ำๆ แก่เจ้าหน้าที่ที่เกี่ยวข้อง เช่น การให้ความรู้แก่เจ้าพนักงานขับรถยนต์ทางราชการ</w:t>
            </w:r>
          </w:p>
        </w:tc>
      </w:tr>
      <w:tr w:rsidR="0068266F" w:rsidTr="003D0FB5">
        <w:tc>
          <w:tcPr>
            <w:tcW w:w="1345" w:type="dxa"/>
            <w:vMerge/>
          </w:tcPr>
          <w:p w:rsidR="0068266F" w:rsidRPr="00D12810" w:rsidRDefault="0068266F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68266F" w:rsidRPr="009B74A2" w:rsidRDefault="0068266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68266F" w:rsidRPr="00A02507" w:rsidRDefault="0068266F" w:rsidP="00E534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10" w:type="dxa"/>
          </w:tcPr>
          <w:p w:rsidR="0068266F" w:rsidRPr="002F23CD" w:rsidRDefault="0068266F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</w:tc>
        <w:tc>
          <w:tcPr>
            <w:tcW w:w="1843" w:type="dxa"/>
          </w:tcPr>
          <w:p w:rsidR="0068266F" w:rsidRPr="002F23CD" w:rsidRDefault="0068266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การประพฤติปฏิบัติอย่างมีจริยธรรม</w:t>
            </w:r>
          </w:p>
        </w:tc>
        <w:tc>
          <w:tcPr>
            <w:tcW w:w="3119" w:type="dxa"/>
          </w:tcPr>
          <w:p w:rsidR="0068266F" w:rsidRPr="00FC2D94" w:rsidRDefault="0068266F" w:rsidP="0068266F">
            <w:pPr>
              <w:jc w:val="thaiDistribute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FC2D94">
              <w:rPr>
                <w:rFonts w:ascii="TH SarabunPSK" w:hAnsi="TH SarabunPSK" w:cs="TH SarabunPSK" w:hint="cs"/>
                <w:color w:val="0000FF"/>
                <w:sz w:val="28"/>
                <w:cs/>
              </w:rPr>
              <w:t>บุคลากรส่วนใหญ่สังกัดสำนักงานสาธารณสุขจังหวัดตราดและเครือข่ายบริการสุขภาพทุกระดับในจังหวัดตราด เป็นบุคลากรที่มีความประพฤติที่ดีและปฏิบัติงานด้วยความมีคุณธรรมจริยธรรมในวิชาชีพ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ได้รับรางวัลตากผลการปฏิบัติงานอย่างมีจริยธรรมในระดับจังหวัด เขตสุขภาพที่ 6 และระดับประเทศ</w:t>
            </w:r>
          </w:p>
        </w:tc>
        <w:tc>
          <w:tcPr>
            <w:tcW w:w="4252" w:type="dxa"/>
          </w:tcPr>
          <w:p w:rsidR="0068266F" w:rsidRPr="00A13172" w:rsidRDefault="0068266F" w:rsidP="00E53482">
            <w:pPr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A1317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การกำหนดแนวทางที่ชัดเจน ระ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ย</w:t>
            </w:r>
            <w:r w:rsidRPr="00A13172">
              <w:rPr>
                <w:rFonts w:ascii="TH SarabunPSK" w:hAnsi="TH SarabunPSK" w:cs="TH SarabunPSK" w:hint="cs"/>
                <w:color w:val="FF0000"/>
                <w:sz w:val="28"/>
                <w:cs/>
              </w:rPr>
              <w:t>ะเวลาที่จะให้หน่วยงานสรรหาและนำเสนอคนดีที่มีคุณธรรมจริยธรรม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ในระดับหน่วยงานและมาคัดเลือกระดับจังหวัด</w:t>
            </w:r>
          </w:p>
        </w:tc>
      </w:tr>
      <w:tr w:rsidR="00C83D43" w:rsidTr="003D0FB5">
        <w:tc>
          <w:tcPr>
            <w:tcW w:w="1345" w:type="dxa"/>
            <w:vMerge/>
          </w:tcPr>
          <w:p w:rsidR="00C83D43" w:rsidRPr="00D12810" w:rsidRDefault="00C83D43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C83D43" w:rsidRPr="009B74A2" w:rsidRDefault="00C83D4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C83D43" w:rsidRPr="00A02507" w:rsidRDefault="00C83D43" w:rsidP="00E534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10" w:type="dxa"/>
          </w:tcPr>
          <w:p w:rsidR="00C83D43" w:rsidRPr="002F23CD" w:rsidRDefault="00C83D4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1843" w:type="dxa"/>
          </w:tcPr>
          <w:p w:rsidR="00C83D43" w:rsidRPr="002F23CD" w:rsidRDefault="00C83D4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ความผาสุกของสังคม</w:t>
            </w:r>
          </w:p>
        </w:tc>
        <w:tc>
          <w:tcPr>
            <w:tcW w:w="3119" w:type="dxa"/>
          </w:tcPr>
          <w:p w:rsidR="00C83D43" w:rsidRPr="004755EF" w:rsidRDefault="00C83D43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1.</w:t>
            </w:r>
            <w:r w:rsidR="008B57E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นโยบายที่ชัดเจน</w:t>
            </w:r>
          </w:p>
          <w:p w:rsidR="00C83D43" w:rsidRPr="004755EF" w:rsidRDefault="00C83D43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2.</w:t>
            </w:r>
            <w:r w:rsidR="008B57E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</w:t>
            </w:r>
            <w:r w:rsidRPr="004755EF">
              <w:rPr>
                <w:rFonts w:ascii="TH SarabunIT๙" w:hAnsi="TH SarabunIT๙" w:cs="TH SarabunIT๙"/>
                <w:color w:val="0000FF"/>
                <w:sz w:val="28"/>
                <w:cs/>
              </w:rPr>
              <w:t>บุคลากรตระหนักและให้ความร่วมมือ</w:t>
            </w:r>
          </w:p>
        </w:tc>
        <w:tc>
          <w:tcPr>
            <w:tcW w:w="4252" w:type="dxa"/>
          </w:tcPr>
          <w:p w:rsidR="00C83D43" w:rsidRPr="00D44E40" w:rsidRDefault="00C83D43" w:rsidP="00E53482">
            <w:pPr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บุคลากรยังให้ความสำคัญและให้ความร่วมมือในการพัฒนา</w:t>
            </w:r>
            <w:r w:rsidRPr="00D44E40">
              <w:rPr>
                <w:rFonts w:ascii="TH SarabunPSK" w:hAnsi="TH SarabunPSK" w:cs="TH SarabunPSK" w:hint="cs"/>
                <w:color w:val="FF0000"/>
                <w:sz w:val="28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5 ส.ไม่ครอบคลุมทุกคนของกลุ่มงานในสังกัด</w:t>
            </w:r>
            <w:r w:rsidR="004249F7"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สสจ</w:t>
            </w:r>
            <w:proofErr w:type="spellEnd"/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.ตราด</w:t>
            </w:r>
          </w:p>
        </w:tc>
      </w:tr>
      <w:tr w:rsidR="00C83D43" w:rsidTr="003D0FB5">
        <w:tc>
          <w:tcPr>
            <w:tcW w:w="1345" w:type="dxa"/>
            <w:vMerge/>
          </w:tcPr>
          <w:p w:rsidR="00C83D43" w:rsidRPr="00D12810" w:rsidRDefault="00C83D43" w:rsidP="00E53482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90" w:type="dxa"/>
            <w:vMerge/>
          </w:tcPr>
          <w:p w:rsidR="00C83D43" w:rsidRPr="009B74A2" w:rsidRDefault="00C83D4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99" w:type="dxa"/>
            <w:vMerge/>
          </w:tcPr>
          <w:p w:rsidR="00C83D43" w:rsidRPr="00A02507" w:rsidRDefault="00C83D43" w:rsidP="00E5348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10" w:type="dxa"/>
          </w:tcPr>
          <w:p w:rsidR="00C83D43" w:rsidRPr="002F23CD" w:rsidRDefault="00C83D4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1843" w:type="dxa"/>
          </w:tcPr>
          <w:p w:rsidR="00C83D43" w:rsidRPr="002F23CD" w:rsidRDefault="00C83D4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F23CD">
              <w:rPr>
                <w:rFonts w:ascii="TH SarabunIT๙" w:hAnsi="TH SarabunIT๙" w:cs="TH SarabunIT๙"/>
                <w:sz w:val="28"/>
                <w:cs/>
              </w:rPr>
              <w:t>การสนับสนุนชุมชน</w:t>
            </w:r>
          </w:p>
        </w:tc>
        <w:tc>
          <w:tcPr>
            <w:tcW w:w="3119" w:type="dxa"/>
          </w:tcPr>
          <w:p w:rsidR="00C83D43" w:rsidRDefault="00C83D43" w:rsidP="00E53482">
            <w:pPr>
              <w:pStyle w:val="a5"/>
              <w:ind w:left="170" w:hanging="170"/>
              <w:rPr>
                <w:rFonts w:ascii="TH SarabunPSK" w:hAnsi="TH SarabunPSK" w:cs="TH SarabunPSK"/>
                <w:color w:val="0000FF"/>
                <w:sz w:val="28"/>
              </w:rPr>
            </w:pP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การป้องกันและลดอุบัติเหตุทางถนนช่วง</w:t>
            </w:r>
          </w:p>
          <w:p w:rsidR="00C83D43" w:rsidRDefault="00C83D43" w:rsidP="00C83D43">
            <w:pPr>
              <w:pStyle w:val="a5"/>
              <w:rPr>
                <w:rFonts w:ascii="TH SarabunPSK" w:hAnsi="TH SarabunPSK" w:cs="TH SarabunPSK"/>
                <w:color w:val="0000FF"/>
                <w:sz w:val="28"/>
              </w:rPr>
            </w:pP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เทศกาลปีใหม่เป็นนโยบาย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ระดับ</w:t>
            </w: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ระดับประเทศและจั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ง</w:t>
            </w: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หวัด</w:t>
            </w:r>
            <w:r>
              <w:rPr>
                <w:rFonts w:ascii="TH SarabunPSK" w:hAnsi="TH SarabunPSK" w:cs="TH SarabunPSK" w:hint="cs"/>
                <w:color w:val="0000FF"/>
                <w:sz w:val="28"/>
                <w:cs/>
              </w:rPr>
              <w:t>ที่ทุกภาค</w:t>
            </w:r>
          </w:p>
          <w:p w:rsidR="00C83D43" w:rsidRPr="00FD15CC" w:rsidRDefault="00C83D43" w:rsidP="00E53482">
            <w:pPr>
              <w:pStyle w:val="a5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FD15CC">
              <w:rPr>
                <w:rFonts w:ascii="TH SarabunPSK" w:hAnsi="TH SarabunPSK" w:cs="TH SarabunPSK"/>
                <w:color w:val="0000FF"/>
                <w:sz w:val="28"/>
                <w:cs/>
              </w:rPr>
              <w:t>ส่วนมีส่วนร่วมในการดำเนินงาน</w:t>
            </w:r>
          </w:p>
        </w:tc>
        <w:tc>
          <w:tcPr>
            <w:tcW w:w="4252" w:type="dxa"/>
          </w:tcPr>
          <w:p w:rsidR="004249F7" w:rsidRDefault="00C83D43" w:rsidP="00E53482">
            <w:pPr>
              <w:pStyle w:val="a5"/>
              <w:ind w:left="170" w:hanging="170"/>
              <w:jc w:val="thaiDistribute"/>
              <w:rPr>
                <w:rFonts w:ascii="TH SarabunPSK" w:hAnsi="TH SarabunPSK" w:cs="TH SarabunPSK"/>
                <w:color w:val="FF0000"/>
                <w:sz w:val="28"/>
              </w:rPr>
            </w:pPr>
            <w:r w:rsidRPr="00FD15CC">
              <w:rPr>
                <w:rFonts w:ascii="TH SarabunPSK" w:hAnsi="TH SarabunPSK" w:cs="TH SarabunPSK"/>
                <w:color w:val="FF0000"/>
                <w:sz w:val="28"/>
                <w:cs/>
              </w:rPr>
              <w:t>เจ้าหน้าที่ประจำจุดตรวจและด่านชุมชนขาดการเข้มงวด</w:t>
            </w:r>
          </w:p>
          <w:p w:rsidR="00C83D43" w:rsidRPr="00FD15CC" w:rsidRDefault="00C83D43" w:rsidP="004249F7">
            <w:pPr>
              <w:pStyle w:val="a5"/>
              <w:jc w:val="thaiDistribute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 w:rsidRPr="00FD15CC">
              <w:rPr>
                <w:rFonts w:ascii="TH SarabunPSK" w:hAnsi="TH SarabunPSK" w:cs="TH SarabunPSK"/>
                <w:color w:val="FF0000"/>
                <w:sz w:val="28"/>
                <w:cs/>
              </w:rPr>
              <w:t>ในการเรียกตรวจผู้ใช้รถใช้ถนน</w:t>
            </w:r>
          </w:p>
        </w:tc>
      </w:tr>
    </w:tbl>
    <w:p w:rsidR="00E27032" w:rsidRPr="009B74A2" w:rsidRDefault="00E27032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546"/>
        <w:gridCol w:w="2960"/>
        <w:gridCol w:w="3685"/>
      </w:tblGrid>
      <w:tr w:rsidR="002C55E6" w:rsidTr="00222672">
        <w:tc>
          <w:tcPr>
            <w:tcW w:w="1373" w:type="dxa"/>
            <w:gridSpan w:val="2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837B45" w:rsidRDefault="00837B45" w:rsidP="0024017D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2960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68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837B45" w:rsidTr="00222672">
        <w:tc>
          <w:tcPr>
            <w:tcW w:w="2403" w:type="dxa"/>
            <w:gridSpan w:val="3"/>
          </w:tcPr>
          <w:p w:rsidR="00837B45" w:rsidRPr="00657E56" w:rsidRDefault="00837B45" w:rsidP="00657E56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="00657E56"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="00657E56"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837B45" w:rsidRDefault="00837B45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837B45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960" w:type="dxa"/>
          </w:tcPr>
          <w:p w:rsidR="00837B45" w:rsidRPr="009B74A2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685" w:type="dxa"/>
          </w:tcPr>
          <w:p w:rsidR="00837B45" w:rsidRPr="009B74A2" w:rsidRDefault="00837B45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F11F1E" w:rsidTr="00222672">
        <w:tc>
          <w:tcPr>
            <w:tcW w:w="1346" w:type="dxa"/>
            <w:vMerge w:val="restart"/>
          </w:tcPr>
          <w:p w:rsidR="00F11F1E" w:rsidRPr="009B74A2" w:rsidRDefault="00F11F1E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5.1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สภาพแวดล้อมด้านบุคลากร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F11F1E" w:rsidRPr="009B74A2" w:rsidRDefault="00F11F1E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3.17</w:t>
            </w:r>
          </w:p>
        </w:tc>
        <w:tc>
          <w:tcPr>
            <w:tcW w:w="1355" w:type="dxa"/>
            <w:vMerge w:val="restart"/>
          </w:tcPr>
          <w:p w:rsidR="00F11F1E" w:rsidRPr="008D7806" w:rsidRDefault="00F11F1E" w:rsidP="00CB7A9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PSK" w:hAnsi="TH SarabunPSK" w:cs="TH SarabunPSK"/>
                <w:sz w:val="28"/>
                <w:cs/>
              </w:rPr>
              <w:t>ก. ขีดความสามารถและอัตรากำลังด้านบุคลากร</w:t>
            </w:r>
          </w:p>
        </w:tc>
        <w:tc>
          <w:tcPr>
            <w:tcW w:w="909" w:type="dxa"/>
          </w:tcPr>
          <w:p w:rsidR="00F11F1E" w:rsidRPr="00CB7A93" w:rsidRDefault="00F11F1E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1</w:t>
            </w:r>
          </w:p>
        </w:tc>
        <w:tc>
          <w:tcPr>
            <w:tcW w:w="2546" w:type="dxa"/>
          </w:tcPr>
          <w:p w:rsidR="00F11F1E" w:rsidRPr="00586938" w:rsidRDefault="00F11F1E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ขีดความสามารถและอัตรากำลัง</w:t>
            </w:r>
          </w:p>
        </w:tc>
        <w:tc>
          <w:tcPr>
            <w:tcW w:w="2960" w:type="dxa"/>
          </w:tcPr>
          <w:p w:rsidR="00F11F1E" w:rsidRPr="00336A85" w:rsidRDefault="00F11F1E" w:rsidP="00E53482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336A85">
              <w:rPr>
                <w:rFonts w:ascii="TH SarabunPSK" w:hAnsi="TH SarabunPSK" w:cs="TH SarabunPSK" w:hint="cs"/>
                <w:color w:val="0000FF"/>
                <w:sz w:val="28"/>
                <w:cs/>
              </w:rPr>
              <w:t>มีคณะกรรมการพิจารณากลั่นกรอง</w:t>
            </w:r>
            <w:r w:rsidR="00BD2C71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   </w:t>
            </w:r>
            <w:r w:rsidRPr="00336A85">
              <w:rPr>
                <w:rFonts w:ascii="TH SarabunPSK" w:hAnsi="TH SarabunPSK" w:cs="TH SarabunPSK" w:hint="cs"/>
                <w:color w:val="0000FF"/>
                <w:sz w:val="28"/>
                <w:cs/>
              </w:rPr>
              <w:t>ทั้งระดับอำเภอ/จังหวัด/เขต</w:t>
            </w:r>
          </w:p>
        </w:tc>
        <w:tc>
          <w:tcPr>
            <w:tcW w:w="3685" w:type="dxa"/>
          </w:tcPr>
          <w:p w:rsidR="00F11F1E" w:rsidRPr="006758BF" w:rsidRDefault="00F11F1E" w:rsidP="00E53482">
            <w:pPr>
              <w:rPr>
                <w:rFonts w:ascii="TH SarabunPSK" w:hAnsi="TH SarabunPSK" w:cs="TH SarabunPSK"/>
                <w:color w:val="FF0000"/>
                <w:sz w:val="28"/>
              </w:rPr>
            </w:pPr>
            <w:r w:rsidRPr="006758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ไม่มีแผนการประชุมของคณะกรรมการพัฒนากำลังคนระดับจังหวัด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(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>CHO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) </w:t>
            </w:r>
            <w:r w:rsidRPr="006758BF">
              <w:rPr>
                <w:rFonts w:ascii="TH SarabunPSK" w:hAnsi="TH SarabunPSK" w:cs="TH SarabunPSK" w:hint="cs"/>
                <w:color w:val="FF0000"/>
                <w:sz w:val="28"/>
                <w:cs/>
              </w:rPr>
              <w:t>ที่แน่นอน ทำให้เกิดล่าช้าไม่ทันตามความต้องการของหน่วยงาน</w:t>
            </w: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 xml:space="preserve"> </w:t>
            </w:r>
          </w:p>
        </w:tc>
      </w:tr>
      <w:tr w:rsidR="00222672" w:rsidTr="00222672">
        <w:tc>
          <w:tcPr>
            <w:tcW w:w="1346" w:type="dxa"/>
            <w:vMerge/>
          </w:tcPr>
          <w:p w:rsidR="00222672" w:rsidRPr="009B74A2" w:rsidRDefault="00222672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222672" w:rsidRDefault="00222672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222672" w:rsidRPr="008D7806" w:rsidRDefault="00222672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222672" w:rsidRPr="00CB7A93" w:rsidRDefault="00222672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2546" w:type="dxa"/>
          </w:tcPr>
          <w:p w:rsidR="00222672" w:rsidRPr="00586938" w:rsidRDefault="00222672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บุคลากรใหม่</w:t>
            </w:r>
          </w:p>
        </w:tc>
        <w:tc>
          <w:tcPr>
            <w:tcW w:w="2960" w:type="dxa"/>
          </w:tcPr>
          <w:p w:rsidR="00222672" w:rsidRPr="003440A2" w:rsidRDefault="004132CD" w:rsidP="004132CD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3440A2">
              <w:rPr>
                <w:rFonts w:ascii="TH SarabunPSK" w:hAnsi="TH SarabunPSK" w:cs="TH SarabunPSK" w:hint="cs"/>
                <w:color w:val="0000FF"/>
                <w:sz w:val="28"/>
                <w:cs/>
              </w:rPr>
              <w:t>บุคลากรใหม่ให้ความสำคัญที่จะเรียนรู้งานด้านสาธารณสุขและปฏิบัติงานได้ค่อนข้างดี</w:t>
            </w:r>
          </w:p>
        </w:tc>
        <w:tc>
          <w:tcPr>
            <w:tcW w:w="3685" w:type="dxa"/>
          </w:tcPr>
          <w:p w:rsidR="00222672" w:rsidRPr="00900675" w:rsidRDefault="00222672" w:rsidP="00222672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900675">
              <w:rPr>
                <w:rFonts w:ascii="TH SarabunIT๙" w:hAnsi="TH SarabunIT๙" w:cs="TH SarabunIT๙"/>
                <w:color w:val="FF0000"/>
                <w:sz w:val="28"/>
                <w:cs/>
              </w:rPr>
              <w:t>บุคลากรใหม่ที่เป็นอัตราจ้างรายคาบเมื่อมีโอกาสก้าวหน้าในสายงานอาชีพและมีทางเลือกที่จ</w:t>
            </w:r>
            <w:r w:rsidRPr="009006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ะทำงานในส</w:t>
            </w:r>
            <w:r w:rsidRPr="00900675">
              <w:rPr>
                <w:rFonts w:ascii="TH SarabunIT๙" w:hAnsi="TH SarabunIT๙" w:cs="TH SarabunIT๙"/>
                <w:color w:val="FF0000"/>
                <w:sz w:val="28"/>
                <w:cs/>
              </w:rPr>
              <w:t>ถานบริการสุขภาพของเอกชน</w:t>
            </w:r>
            <w:r w:rsidRPr="009006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ส่วนใหญ่จะลาออกก่อนครบสัญญาจ้าง</w:t>
            </w:r>
          </w:p>
        </w:tc>
      </w:tr>
      <w:tr w:rsidR="00A7260C" w:rsidTr="00222672">
        <w:tc>
          <w:tcPr>
            <w:tcW w:w="1346" w:type="dxa"/>
            <w:vMerge/>
          </w:tcPr>
          <w:p w:rsidR="00A7260C" w:rsidRPr="009B74A2" w:rsidRDefault="00A7260C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A7260C" w:rsidRDefault="00A7260C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A7260C" w:rsidRPr="008D7806" w:rsidRDefault="00A7260C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A7260C" w:rsidRPr="00CB7A93" w:rsidRDefault="00A7260C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2546" w:type="dxa"/>
          </w:tcPr>
          <w:p w:rsidR="00A7260C" w:rsidRPr="00586938" w:rsidRDefault="00A7260C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การทำงานให้บรรลุผล</w:t>
            </w:r>
          </w:p>
        </w:tc>
        <w:tc>
          <w:tcPr>
            <w:tcW w:w="2960" w:type="dxa"/>
          </w:tcPr>
          <w:p w:rsidR="00A7260C" w:rsidRDefault="00A7260C" w:rsidP="00A7260C">
            <w:pPr>
              <w:ind w:left="176" w:hanging="176"/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 xml:space="preserve">มีโครงสร้างการบริหารบุคลากร </w:t>
            </w: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   </w:t>
            </w:r>
          </w:p>
          <w:p w:rsidR="00A7260C" w:rsidRDefault="00A7260C" w:rsidP="00A7260C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โดยสอดคล้องกับกรอบโครงสร้างของกระทรวง และสอดคล้องตาม</w:t>
            </w:r>
          </w:p>
          <w:p w:rsidR="00A7260C" w:rsidRPr="006752FE" w:rsidRDefault="00A7260C" w:rsidP="00A7260C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บริบทและภารกิจของหน่วยงาน</w:t>
            </w:r>
          </w:p>
          <w:p w:rsidR="00A7260C" w:rsidRDefault="00A7260C" w:rsidP="00A7260C">
            <w:pPr>
              <w:ind w:left="176" w:hanging="176"/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มีโครงสร้างการประสาน ตาม</w:t>
            </w:r>
          </w:p>
          <w:p w:rsidR="00A7260C" w:rsidRPr="006752FE" w:rsidRDefault="00A7260C" w:rsidP="00A7260C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กฎกระทรวงการแบ่งส่วนราชการ</w:t>
            </w:r>
            <w:r w:rsidRPr="006752F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proofErr w:type="spellStart"/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สป</w:t>
            </w:r>
            <w:proofErr w:type="spellEnd"/>
            <w:r w:rsidRPr="006752FE">
              <w:rPr>
                <w:rFonts w:ascii="TH SarabunIT๙" w:hAnsi="TH SarabunIT๙" w:cs="TH SarabunIT๙"/>
                <w:color w:val="0000FF"/>
                <w:sz w:val="28"/>
                <w:cs/>
              </w:rPr>
              <w:t>.มีการจัดเครือข่ายวิชาชีพ</w:t>
            </w:r>
            <w:r w:rsidRPr="006752FE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6752FE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เช่น วิชาชีพพยาบาล</w:t>
            </w:r>
          </w:p>
        </w:tc>
        <w:tc>
          <w:tcPr>
            <w:tcW w:w="3685" w:type="dxa"/>
          </w:tcPr>
          <w:p w:rsidR="00A7260C" w:rsidRPr="00520B85" w:rsidRDefault="00A7260C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520B85">
              <w:rPr>
                <w:rFonts w:ascii="TH SarabunIT๙" w:hAnsi="TH SarabunIT๙" w:cs="TH SarabunIT๙"/>
                <w:color w:val="FF0000"/>
                <w:sz w:val="28"/>
              </w:rPr>
              <w:t xml:space="preserve">1. </w:t>
            </w:r>
            <w:r w:rsidRPr="00520B8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จำนวนบุคลากรในหน่วยงานบางแห่ง ยังไม่เพียงพอตาม</w:t>
            </w:r>
            <w:r w:rsidRPr="00520B85">
              <w:rPr>
                <w:rFonts w:ascii="TH SarabunIT๙" w:hAnsi="TH SarabunIT๙" w:cs="TH SarabunIT๙"/>
                <w:color w:val="FF0000"/>
                <w:sz w:val="28"/>
                <w:cs/>
              </w:rPr>
              <w:t>โครงสร้าง</w:t>
            </w:r>
          </w:p>
          <w:p w:rsidR="00A7260C" w:rsidRPr="00520B85" w:rsidRDefault="00A7260C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20B85">
              <w:rPr>
                <w:rFonts w:ascii="TH SarabunIT๙" w:hAnsi="TH SarabunIT๙" w:cs="TH SarabunIT๙"/>
                <w:color w:val="FF0000"/>
                <w:sz w:val="28"/>
              </w:rPr>
              <w:t>2.</w:t>
            </w:r>
            <w:r w:rsidRPr="00520B85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ยังไม่มีการทบทวนและประเมินผลการนำโครงสร้าง ดังกล่าวไปปฏิบัติงานว่ามีความเหมาะสมหรือทำให้การจัดบริการดีขึ้น เกิดนวัตกรรม และผลลัพธ์การดำเนินงานดีขึ้นอย่างไร</w:t>
            </w:r>
          </w:p>
        </w:tc>
      </w:tr>
      <w:tr w:rsidR="006A0DEF" w:rsidTr="00222672">
        <w:tc>
          <w:tcPr>
            <w:tcW w:w="1346" w:type="dxa"/>
            <w:vMerge/>
          </w:tcPr>
          <w:p w:rsidR="006A0DEF" w:rsidRPr="009B74A2" w:rsidRDefault="006A0DEF" w:rsidP="00837B45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6A0DEF" w:rsidRDefault="006A0DEF" w:rsidP="0065114A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6A0DEF" w:rsidRPr="008D7806" w:rsidRDefault="006A0DEF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6A0DEF" w:rsidRPr="00CB7A93" w:rsidRDefault="006A0DEF" w:rsidP="00CB7A93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B7A93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546" w:type="dxa"/>
          </w:tcPr>
          <w:p w:rsidR="006A0DEF" w:rsidRDefault="006A0DEF" w:rsidP="00E53482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671A79">
              <w:rPr>
                <w:rFonts w:ascii="TH SarabunPSK" w:hAnsi="TH SarabunPSK" w:cs="TH SarabunPSK"/>
                <w:sz w:val="28"/>
                <w:cs/>
              </w:rPr>
              <w:t>การจัดการการเปลี่ยนแปลง</w:t>
            </w:r>
          </w:p>
          <w:p w:rsidR="006A0DEF" w:rsidRPr="00671A79" w:rsidRDefault="006A0DEF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71A79">
              <w:rPr>
                <w:rFonts w:ascii="TH SarabunPSK" w:hAnsi="TH SarabunPSK" w:cs="TH SarabunPSK"/>
                <w:sz w:val="28"/>
                <w:cs/>
              </w:rPr>
              <w:t>ด้านบุคลากร</w:t>
            </w:r>
          </w:p>
        </w:tc>
        <w:tc>
          <w:tcPr>
            <w:tcW w:w="2960" w:type="dxa"/>
          </w:tcPr>
          <w:p w:rsidR="006A0DEF" w:rsidRDefault="006A0DEF" w:rsidP="00E53482">
            <w:pPr>
              <w:ind w:left="176" w:hanging="176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FA25F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มีระบบการจัดการสรรหาบุคลากร</w:t>
            </w:r>
          </w:p>
          <w:p w:rsidR="006A0DEF" w:rsidRPr="00FA25F9" w:rsidRDefault="006A0DEF" w:rsidP="006A0DEF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FA25F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และสอบคัดเลือกขึ้นบัญชีไว้เมื่อมีการเปลี่ยนแปลงบุคลากรจะ</w:t>
            </w:r>
          </w:p>
          <w:p w:rsidR="006A0DEF" w:rsidRPr="00FA25F9" w:rsidRDefault="006A0DEF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FA25F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สามารถใช้บัญชีที่สอบคัดเลือกไว้เรียกบุคลากรมาปฏิบัติงานได้ทันท่วงที</w:t>
            </w:r>
          </w:p>
        </w:tc>
        <w:tc>
          <w:tcPr>
            <w:tcW w:w="3685" w:type="dxa"/>
          </w:tcPr>
          <w:p w:rsidR="006A0DEF" w:rsidRPr="00F16EAA" w:rsidRDefault="006A0DEF" w:rsidP="00E53482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กระทรวงสาธารณสุขกำหนดกรอบอัตรากำลังที่จะบรรจุบุคลากรในวิชาชีพต่างๆ เป็นข้าราชการไม่เพียงพอต่ออัตรากำลังที่ต้องปฏิบัติงาน ดังนั้น บุคลากรที่ปฏิบัติงานในวิชาชีพต่างๆเมื่อสอบคัดเลือกได้ในหน่วยงานอื่นๆ และถูกเรียกไปบรรจุรับราชการจะตัดสินใจไปทำงานหน่วยงานอื่นเป็นจำนวนมากเพราะมีความมั่นคงและก้าวหน้ากว่าหน่วยงานในสังกัดกระทรวงสาธารณสุข </w:t>
            </w:r>
          </w:p>
        </w:tc>
      </w:tr>
    </w:tbl>
    <w:p w:rsidR="00C434BF" w:rsidRDefault="00C434B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546"/>
        <w:gridCol w:w="2676"/>
        <w:gridCol w:w="3969"/>
      </w:tblGrid>
      <w:tr w:rsidR="00C434BF" w:rsidTr="006D5E86">
        <w:tc>
          <w:tcPr>
            <w:tcW w:w="1373" w:type="dxa"/>
            <w:gridSpan w:val="2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267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969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C434BF" w:rsidTr="006D5E86">
        <w:tc>
          <w:tcPr>
            <w:tcW w:w="2403" w:type="dxa"/>
            <w:gridSpan w:val="3"/>
          </w:tcPr>
          <w:p w:rsidR="00C434BF" w:rsidRPr="00657E56" w:rsidRDefault="00C434B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C434BF" w:rsidRDefault="00C434BF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C434BF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676" w:type="dxa"/>
          </w:tcPr>
          <w:p w:rsidR="00C434BF" w:rsidRPr="009B74A2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969" w:type="dxa"/>
          </w:tcPr>
          <w:p w:rsidR="00C434BF" w:rsidRPr="009B74A2" w:rsidRDefault="00C434BF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6D5E86" w:rsidTr="006D5E86">
        <w:tc>
          <w:tcPr>
            <w:tcW w:w="1346" w:type="dxa"/>
            <w:vMerge w:val="restart"/>
          </w:tcPr>
          <w:p w:rsidR="006D5E86" w:rsidRPr="009B74A2" w:rsidRDefault="006D5E86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</w:rPr>
              <w:t>5.1</w:t>
            </w: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สภาพแวดล้อมด้านบุคลากร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6D5E86" w:rsidRPr="009B74A2" w:rsidRDefault="006D5E86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3.17</w:t>
            </w:r>
          </w:p>
        </w:tc>
        <w:tc>
          <w:tcPr>
            <w:tcW w:w="1355" w:type="dxa"/>
            <w:vMerge w:val="restart"/>
          </w:tcPr>
          <w:p w:rsidR="006D5E86" w:rsidRPr="008D7806" w:rsidRDefault="006D5E86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PSK" w:hAnsi="TH SarabunPSK" w:cs="TH SarabunPSK"/>
                <w:sz w:val="28"/>
                <w:cs/>
              </w:rPr>
              <w:t>ข.บรรยากาศการทำงานของบุคลากร</w:t>
            </w:r>
          </w:p>
        </w:tc>
        <w:tc>
          <w:tcPr>
            <w:tcW w:w="909" w:type="dxa"/>
          </w:tcPr>
          <w:p w:rsidR="006D5E86" w:rsidRPr="008D7806" w:rsidRDefault="006D5E8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5</w:t>
            </w:r>
          </w:p>
        </w:tc>
        <w:tc>
          <w:tcPr>
            <w:tcW w:w="2546" w:type="dxa"/>
          </w:tcPr>
          <w:p w:rsidR="006D5E86" w:rsidRPr="00586938" w:rsidRDefault="006D5E8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สภาพแวดล้อมการทำงาน</w:t>
            </w:r>
          </w:p>
        </w:tc>
        <w:tc>
          <w:tcPr>
            <w:tcW w:w="2676" w:type="dxa"/>
          </w:tcPr>
          <w:p w:rsidR="006D5E86" w:rsidRPr="00CD12AC" w:rsidRDefault="006D5E86" w:rsidP="00E53482">
            <w:pPr>
              <w:pStyle w:val="a5"/>
              <w:ind w:left="170" w:hanging="170"/>
              <w:rPr>
                <w:rFonts w:ascii="TH SarabunPSK" w:hAnsi="TH SarabunPSK" w:cs="TH SarabunPSK"/>
                <w:color w:val="0000FF"/>
                <w:sz w:val="28"/>
              </w:rPr>
            </w:pP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๑</w:t>
            </w:r>
            <w:r w:rsidRPr="00CD12AC">
              <w:rPr>
                <w:rFonts w:ascii="TH SarabunPSK" w:hAnsi="TH SarabunPSK" w:cs="TH SarabunPSK"/>
                <w:color w:val="0000FF"/>
                <w:sz w:val="28"/>
              </w:rPr>
              <w:t>.</w:t>
            </w: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นโยบายที่ชัดเจน</w:t>
            </w:r>
          </w:p>
          <w:p w:rsidR="006D5E86" w:rsidRPr="00CD12AC" w:rsidRDefault="006D5E86" w:rsidP="00E53482">
            <w:pPr>
              <w:pStyle w:val="a5"/>
              <w:ind w:left="170" w:hanging="170"/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CD12AC">
              <w:rPr>
                <w:rFonts w:ascii="TH SarabunPSK" w:hAnsi="TH SarabunPSK" w:cs="TH SarabunPSK"/>
                <w:color w:val="0000FF"/>
                <w:sz w:val="28"/>
                <w:cs/>
              </w:rPr>
              <w:t>๒.บุคลากรตระหนักและให้ความร่วมมือ</w:t>
            </w:r>
          </w:p>
        </w:tc>
        <w:tc>
          <w:tcPr>
            <w:tcW w:w="3969" w:type="dxa"/>
          </w:tcPr>
          <w:p w:rsidR="006D5E86" w:rsidRDefault="006D5E86" w:rsidP="00E53482">
            <w:pPr>
              <w:pStyle w:val="a5"/>
              <w:ind w:left="170" w:hanging="170"/>
              <w:rPr>
                <w:rFonts w:ascii="TH SarabunPSK" w:hAnsi="TH SarabunPSK" w:cs="TH SarabunPSK"/>
                <w:color w:val="FF0000"/>
                <w:sz w:val="28"/>
              </w:rPr>
            </w:pPr>
            <w:r w:rsidRPr="00CD12AC">
              <w:rPr>
                <w:rFonts w:ascii="TH SarabunPSK" w:hAnsi="TH SarabunPSK" w:cs="TH SarabunPSK"/>
                <w:color w:val="FF0000"/>
                <w:sz w:val="28"/>
                <w:cs/>
              </w:rPr>
              <w:t>กิจกรรมขาดความต่อเนื่อง เช่น การออกกำลังกาย</w:t>
            </w:r>
          </w:p>
          <w:p w:rsidR="006D5E86" w:rsidRDefault="006D5E86" w:rsidP="00E53482">
            <w:pPr>
              <w:pStyle w:val="a5"/>
              <w:ind w:left="170" w:hanging="170"/>
              <w:rPr>
                <w:rFonts w:ascii="TH SarabunPSK" w:hAnsi="TH SarabunPSK" w:cs="TH SarabunPSK"/>
                <w:color w:val="FF0000"/>
                <w:sz w:val="28"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ไม่มีสถานที่ออกกำลังกายที่เหมาะสม (ไม่มีสถานที่</w:t>
            </w:r>
          </w:p>
          <w:p w:rsidR="006D5E86" w:rsidRPr="00CD12AC" w:rsidRDefault="006D5E86" w:rsidP="006D5E86">
            <w:pPr>
              <w:pStyle w:val="a5"/>
              <w:rPr>
                <w:rFonts w:ascii="TH SarabunPSK" w:hAnsi="TH SarabunPSK" w:cs="TH SarabunPSK"/>
                <w:color w:val="FF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FF0000"/>
                <w:sz w:val="28"/>
                <w:cs/>
              </w:rPr>
              <w:t>วางเครื่องออกกำลังกายที่เหมาะสม)</w:t>
            </w:r>
          </w:p>
        </w:tc>
      </w:tr>
      <w:tr w:rsidR="00C42046" w:rsidTr="006D5E86">
        <w:tc>
          <w:tcPr>
            <w:tcW w:w="1346" w:type="dxa"/>
            <w:vMerge/>
          </w:tcPr>
          <w:p w:rsidR="00C42046" w:rsidRPr="009B74A2" w:rsidRDefault="00C42046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C42046" w:rsidRDefault="00C42046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C42046" w:rsidRPr="008D7806" w:rsidRDefault="00C42046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C42046" w:rsidRPr="00981929" w:rsidRDefault="00C4204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81929">
              <w:rPr>
                <w:rFonts w:ascii="TH SarabunIT๙" w:hAnsi="TH SarabunIT๙" w:cs="TH SarabunIT๙"/>
                <w:sz w:val="28"/>
                <w:cs/>
              </w:rPr>
              <w:t>6</w:t>
            </w:r>
          </w:p>
        </w:tc>
        <w:tc>
          <w:tcPr>
            <w:tcW w:w="2546" w:type="dxa"/>
          </w:tcPr>
          <w:p w:rsidR="00C42046" w:rsidRPr="00981929" w:rsidRDefault="00C4204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981929">
              <w:rPr>
                <w:rFonts w:ascii="TH SarabunPSK" w:hAnsi="TH SarabunPSK" w:cs="TH SarabunPSK"/>
                <w:sz w:val="28"/>
                <w:cs/>
              </w:rPr>
              <w:t>นโยบายและสวัสดิการ</w:t>
            </w:r>
          </w:p>
        </w:tc>
        <w:tc>
          <w:tcPr>
            <w:tcW w:w="2676" w:type="dxa"/>
          </w:tcPr>
          <w:p w:rsidR="00C42046" w:rsidRPr="009E7B31" w:rsidRDefault="00C42046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 xml:space="preserve">๑. เจ้าหน้าที่ใน </w:t>
            </w:r>
            <w:proofErr w:type="spellStart"/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สสจ</w:t>
            </w:r>
            <w:proofErr w:type="spellEnd"/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.ตราด ได้รับสวัสดิการเงินช่วยเหลืออย่างครบถ้วนตามนโยบาย</w:t>
            </w:r>
          </w:p>
          <w:p w:rsidR="00C42046" w:rsidRPr="009E7B31" w:rsidRDefault="00C42046" w:rsidP="00E53482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๒. กลุ่มสัจจะสะสมทรัพย์สามารถเป็นต้นแบบในการให้สมาชิกรู้จักการออมเงินได้</w:t>
            </w:r>
          </w:p>
          <w:p w:rsidR="00C42046" w:rsidRPr="009E7B31" w:rsidRDefault="00C42046" w:rsidP="00E53482">
            <w:pPr>
              <w:rPr>
                <w:rFonts w:ascii="TH SarabunPSK" w:hAnsi="TH SarabunPSK" w:cs="TH SarabunPSK"/>
                <w:color w:val="0000FF"/>
                <w:sz w:val="28"/>
                <w:cs/>
              </w:rPr>
            </w:pPr>
            <w:r w:rsidRPr="009E7B31">
              <w:rPr>
                <w:rFonts w:ascii="TH SarabunPSK" w:hAnsi="TH SarabunPSK" w:cs="TH SarabunPSK" w:hint="cs"/>
                <w:color w:val="0000FF"/>
                <w:sz w:val="28"/>
                <w:cs/>
              </w:rPr>
              <w:t>๓. การจัดสรรรถยนต์สามารถจัดสรรได้ตามความต้องการของบุคลากรที่ขอใช้</w:t>
            </w:r>
          </w:p>
        </w:tc>
        <w:tc>
          <w:tcPr>
            <w:tcW w:w="3969" w:type="dxa"/>
          </w:tcPr>
          <w:p w:rsidR="00C42046" w:rsidRPr="00C42046" w:rsidRDefault="00C42046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C42046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1. หน่วยงานไม่มีกระบวนการให้เจ้าหน้าที่มีส่วนร่วมในการวางแผน และกำหนดสวัสดิการเพื่อสร้างความผาสุกในองค์กร </w:t>
            </w:r>
          </w:p>
          <w:p w:rsidR="00C42046" w:rsidRPr="00C42046" w:rsidRDefault="00C42046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C42046">
              <w:rPr>
                <w:rFonts w:ascii="TH SarabunIT๙" w:hAnsi="TH SarabunIT๙" w:cs="TH SarabunIT๙"/>
                <w:color w:val="FF0000"/>
                <w:sz w:val="28"/>
                <w:cs/>
              </w:rPr>
              <w:t>2. ควรมีการกำหนดสวัสดิการจากผู้บริหารเพื่อเยี่ยมเยียนเจ้าหน้าที่ตั้งแต่การคลอดบุตร/เจ็บป่วย เพื่อเป็นขวัญกำลังใจกับเจ้าหน้าที่ทุกระดับ</w:t>
            </w:r>
          </w:p>
        </w:tc>
      </w:tr>
    </w:tbl>
    <w:p w:rsidR="00C434BF" w:rsidRDefault="00C434B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9C4575" w:rsidRDefault="009C4575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9C4575" w:rsidRPr="00C434BF" w:rsidRDefault="009C4575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6576DF" w:rsidRDefault="006576D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6576DF" w:rsidRDefault="006576DF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540A80" w:rsidRDefault="00540A80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546"/>
        <w:gridCol w:w="3385"/>
        <w:gridCol w:w="3260"/>
      </w:tblGrid>
      <w:tr w:rsidR="002C55E6" w:rsidTr="00E056B3">
        <w:tc>
          <w:tcPr>
            <w:tcW w:w="1373" w:type="dxa"/>
            <w:gridSpan w:val="2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546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385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260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7E67D3" w:rsidTr="00E056B3">
        <w:tc>
          <w:tcPr>
            <w:tcW w:w="2403" w:type="dxa"/>
            <w:gridSpan w:val="3"/>
          </w:tcPr>
          <w:p w:rsidR="007E67D3" w:rsidRPr="00657E56" w:rsidRDefault="007E67D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7E67D3" w:rsidRDefault="007E67D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546" w:type="dxa"/>
          </w:tcPr>
          <w:p w:rsidR="007E67D3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385" w:type="dxa"/>
          </w:tcPr>
          <w:p w:rsidR="007E67D3" w:rsidRPr="009B74A2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7E67D3" w:rsidRPr="009B74A2" w:rsidRDefault="007E67D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6D0A36" w:rsidTr="00E056B3">
        <w:tc>
          <w:tcPr>
            <w:tcW w:w="1346" w:type="dxa"/>
            <w:vMerge w:val="restart"/>
          </w:tcPr>
          <w:p w:rsidR="006D0A36" w:rsidRPr="007E67D3" w:rsidRDefault="006D0A36" w:rsidP="00E5348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E67D3">
              <w:rPr>
                <w:rFonts w:ascii="TH SarabunIT๙" w:hAnsi="TH SarabunIT๙" w:cs="TH SarabunIT๙"/>
                <w:b/>
                <w:bCs/>
                <w:sz w:val="28"/>
              </w:rPr>
              <w:t xml:space="preserve">5.2 </w:t>
            </w:r>
            <w:r w:rsidRPr="007E67D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ความผูกพันของบุคลากร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6D0A36" w:rsidRPr="009B74A2" w:rsidRDefault="006D0A36" w:rsidP="00EF5F41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2.75</w:t>
            </w:r>
          </w:p>
        </w:tc>
        <w:tc>
          <w:tcPr>
            <w:tcW w:w="1355" w:type="dxa"/>
            <w:vMerge w:val="restart"/>
          </w:tcPr>
          <w:p w:rsidR="006D0A36" w:rsidRPr="008D7806" w:rsidRDefault="006D0A36" w:rsidP="0013038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ก.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D7806">
              <w:rPr>
                <w:rFonts w:ascii="TH SarabunIT๙" w:hAnsi="TH SarabunIT๙" w:cs="TH SarabunIT๙"/>
                <w:sz w:val="28"/>
                <w:cs/>
              </w:rPr>
              <w:t>ผลการปฏิบัติงานของบุคลากร</w:t>
            </w:r>
          </w:p>
        </w:tc>
        <w:tc>
          <w:tcPr>
            <w:tcW w:w="909" w:type="dxa"/>
          </w:tcPr>
          <w:p w:rsidR="006D0A36" w:rsidRPr="003E440C" w:rsidRDefault="006D0A36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3E440C">
              <w:rPr>
                <w:rFonts w:ascii="TH SarabunIT๙" w:hAnsi="TH SarabunIT๙" w:cs="TH SarabunIT๙"/>
                <w:sz w:val="28"/>
                <w:cs/>
              </w:rPr>
              <w:t>7</w:t>
            </w:r>
          </w:p>
        </w:tc>
        <w:tc>
          <w:tcPr>
            <w:tcW w:w="2546" w:type="dxa"/>
          </w:tcPr>
          <w:p w:rsidR="006D0A36" w:rsidRPr="003E440C" w:rsidRDefault="006D0A36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3E440C">
              <w:rPr>
                <w:rFonts w:ascii="TH SarabunPSK" w:hAnsi="TH SarabunPSK" w:cs="TH SarabunPSK"/>
                <w:sz w:val="28"/>
                <w:cs/>
              </w:rPr>
              <w:t>องค์ประกอบของความผูกพัน</w:t>
            </w:r>
          </w:p>
        </w:tc>
        <w:tc>
          <w:tcPr>
            <w:tcW w:w="3385" w:type="dxa"/>
          </w:tcPr>
          <w:p w:rsidR="006D0A36" w:rsidRPr="00B31309" w:rsidRDefault="006D0A36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B3130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1. บุคลากรในสังกัดสำนักงานสาธารณสุขจังหวัดและเครือข่ายฯ ได้รับการประเมินความผาสุกตามโปรแกรม </w:t>
            </w:r>
            <w:proofErr w:type="spellStart"/>
            <w:r w:rsidRPr="00B31309">
              <w:rPr>
                <w:rFonts w:ascii="TH SarabunIT๙" w:hAnsi="TH SarabunIT๙" w:cs="TH SarabunIT๙"/>
                <w:color w:val="0000FF"/>
                <w:sz w:val="28"/>
              </w:rPr>
              <w:t>Happinomet</w:t>
            </w:r>
            <w:r w:rsidR="006C1474">
              <w:rPr>
                <w:rFonts w:ascii="TH SarabunIT๙" w:hAnsi="TH SarabunIT๙" w:cs="TH SarabunIT๙"/>
                <w:color w:val="0000FF"/>
                <w:sz w:val="28"/>
              </w:rPr>
              <w:t>e</w:t>
            </w:r>
            <w:bookmarkStart w:id="0" w:name="_GoBack"/>
            <w:bookmarkEnd w:id="0"/>
            <w:r w:rsidRPr="00B31309">
              <w:rPr>
                <w:rFonts w:ascii="TH SarabunIT๙" w:hAnsi="TH SarabunIT๙" w:cs="TH SarabunIT๙"/>
                <w:color w:val="0000FF"/>
                <w:sz w:val="28"/>
              </w:rPr>
              <w:t>r</w:t>
            </w:r>
            <w:proofErr w:type="spellEnd"/>
            <w:r w:rsidRPr="00B31309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  <w:r w:rsidRPr="00B3130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ร้อยละ 100 ของบุคลากรทั้งหมด</w:t>
            </w:r>
          </w:p>
          <w:p w:rsidR="006D0A36" w:rsidRPr="00B31309" w:rsidRDefault="006D0A36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B3130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2. </w:t>
            </w:r>
            <w:r w:rsidRPr="00B31309">
              <w:rPr>
                <w:rFonts w:ascii="TH SarabunIT๙" w:hAnsi="TH SarabunIT๙" w:cs="TH SarabunIT๙"/>
                <w:color w:val="0000FF"/>
                <w:sz w:val="28"/>
                <w:cs/>
              </w:rPr>
              <w:t>การนำข้อมูลมาใช้ประโยชน์</w:t>
            </w:r>
            <w:r w:rsidRPr="00B31309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ในการวางแผนพัฒนาบุคลากรด้านความผาสุก</w:t>
            </w:r>
          </w:p>
        </w:tc>
        <w:tc>
          <w:tcPr>
            <w:tcW w:w="3260" w:type="dxa"/>
          </w:tcPr>
          <w:p w:rsidR="006D0A36" w:rsidRDefault="006D0A36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>
              <w:rPr>
                <w:rFonts w:ascii="TH SarabunIT๙" w:hAnsi="TH SarabunIT๙" w:cs="TH SarabunIT๙"/>
                <w:color w:val="FF0000"/>
                <w:sz w:val="28"/>
                <w:cs/>
              </w:rPr>
              <w:t>การเข้าถึงระบบการนำข้อมูลไปใช้พัฒนาสร้างความผาสุก</w:t>
            </w:r>
          </w:p>
          <w:p w:rsidR="006D0A36" w:rsidRPr="006B0737" w:rsidRDefault="006D0A36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  <w:tr w:rsidR="008714DB" w:rsidTr="00E056B3">
        <w:tc>
          <w:tcPr>
            <w:tcW w:w="1346" w:type="dxa"/>
            <w:vMerge/>
          </w:tcPr>
          <w:p w:rsidR="008714DB" w:rsidRPr="009B74A2" w:rsidRDefault="008714DB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8714DB" w:rsidRDefault="008714DB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8714DB" w:rsidRPr="008D7806" w:rsidRDefault="008714DB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8714DB" w:rsidRPr="008D7806" w:rsidRDefault="008714DB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8</w:t>
            </w:r>
          </w:p>
        </w:tc>
        <w:tc>
          <w:tcPr>
            <w:tcW w:w="2546" w:type="dxa"/>
          </w:tcPr>
          <w:p w:rsidR="008714DB" w:rsidRPr="00586938" w:rsidRDefault="008714DB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วัฒนธรรมส่วนราชการ</w:t>
            </w:r>
          </w:p>
        </w:tc>
        <w:tc>
          <w:tcPr>
            <w:tcW w:w="3385" w:type="dxa"/>
          </w:tcPr>
          <w:p w:rsidR="008714DB" w:rsidRPr="00944A26" w:rsidRDefault="008714DB" w:rsidP="00E53482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บุคลากรส่วนใหญ่ปฏิบัติตนในการปฏิบัติงานตามค่านิยม </w:t>
            </w:r>
            <w:r w:rsidRPr="00944A26">
              <w:rPr>
                <w:rFonts w:ascii="TH SarabunIT๙" w:hAnsi="TH SarabunIT๙" w:cs="TH SarabunIT๙"/>
                <w:color w:val="0000FF"/>
                <w:sz w:val="28"/>
              </w:rPr>
              <w:t xml:space="preserve">HI TRAT </w:t>
            </w:r>
            <w:r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และค่านิยม </w:t>
            </w:r>
            <w:r w:rsidRPr="00944A26">
              <w:rPr>
                <w:rFonts w:ascii="TH SarabunIT๙" w:hAnsi="TH SarabunIT๙" w:cs="TH SarabunIT๙"/>
                <w:color w:val="0000FF"/>
                <w:sz w:val="28"/>
              </w:rPr>
              <w:t xml:space="preserve">MOPH </w:t>
            </w:r>
            <w:r w:rsidRPr="00944A26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 xml:space="preserve">จนเกิดวัฒนธรรมองค์กรคุณภาพที่มีการ </w:t>
            </w:r>
            <w:r w:rsidRPr="00944A26">
              <w:rPr>
                <w:rFonts w:ascii="TH SarabunIT๙" w:hAnsi="TH SarabunIT๙" w:cs="TH SarabunIT๙" w:hint="cs"/>
                <w:color w:val="0000FF"/>
                <w:spacing w:val="-6"/>
                <w:sz w:val="28"/>
                <w:cs/>
              </w:rPr>
              <w:t xml:space="preserve">ให้บริการแบบ </w:t>
            </w:r>
            <w:r w:rsidRPr="00944A26">
              <w:rPr>
                <w:rFonts w:ascii="TH SarabunIT๙" w:hAnsi="TH SarabunIT๙" w:cs="TH SarabunIT๙"/>
                <w:color w:val="0000FF"/>
                <w:spacing w:val="-6"/>
                <w:sz w:val="28"/>
              </w:rPr>
              <w:t xml:space="preserve">Service Mind </w:t>
            </w:r>
            <w:r w:rsidRPr="00944A26">
              <w:rPr>
                <w:rFonts w:ascii="TH SarabunIT๙" w:hAnsi="TH SarabunIT๙" w:cs="TH SarabunIT๙" w:hint="cs"/>
                <w:color w:val="0000FF"/>
                <w:spacing w:val="-6"/>
                <w:sz w:val="28"/>
                <w:cs/>
              </w:rPr>
              <w:t>ซื่อสัตย์ สามัคคี มีวินัย</w:t>
            </w:r>
          </w:p>
        </w:tc>
        <w:tc>
          <w:tcPr>
            <w:tcW w:w="3260" w:type="dxa"/>
          </w:tcPr>
          <w:p w:rsidR="008714DB" w:rsidRPr="00B548E0" w:rsidRDefault="008714DB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548E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บุคลากรส่วนใหญ่ยังไม่เข้าใจค่านิยมของกระทรวงสาธารณสุขและไม่สามารถนำมาเทียบกับการปฏิบัติตนที่ดีที่ปฏิบัติอยู่เป็นประจำที่สอดคล้องกับค่านิยม </w:t>
            </w:r>
            <w:r w:rsidRPr="00B548E0">
              <w:rPr>
                <w:rFonts w:ascii="TH SarabunIT๙" w:hAnsi="TH SarabunIT๙" w:cs="TH SarabunIT๙"/>
                <w:color w:val="FF0000"/>
                <w:sz w:val="28"/>
              </w:rPr>
              <w:t>MOPH</w:t>
            </w:r>
          </w:p>
        </w:tc>
      </w:tr>
      <w:tr w:rsidR="001716B3" w:rsidTr="00E056B3">
        <w:tc>
          <w:tcPr>
            <w:tcW w:w="1346" w:type="dxa"/>
            <w:vMerge/>
          </w:tcPr>
          <w:p w:rsidR="001716B3" w:rsidRPr="009B74A2" w:rsidRDefault="001716B3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1716B3" w:rsidRDefault="001716B3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 w:val="restart"/>
          </w:tcPr>
          <w:p w:rsidR="001716B3" w:rsidRPr="008D7806" w:rsidRDefault="001716B3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ข.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D7806">
              <w:rPr>
                <w:rFonts w:ascii="TH SarabunIT๙" w:hAnsi="TH SarabunIT๙" w:cs="TH SarabunIT๙"/>
                <w:sz w:val="28"/>
                <w:cs/>
              </w:rPr>
              <w:t>การประเมินความผูกพันของบุคลากร</w:t>
            </w:r>
          </w:p>
        </w:tc>
        <w:tc>
          <w:tcPr>
            <w:tcW w:w="909" w:type="dxa"/>
          </w:tcPr>
          <w:p w:rsidR="001716B3" w:rsidRPr="008D7806" w:rsidRDefault="001716B3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9</w:t>
            </w:r>
          </w:p>
        </w:tc>
        <w:tc>
          <w:tcPr>
            <w:tcW w:w="2546" w:type="dxa"/>
          </w:tcPr>
          <w:p w:rsidR="001716B3" w:rsidRPr="00586938" w:rsidRDefault="001716B3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การประเมินผลการปฏิบัติงาน</w:t>
            </w:r>
          </w:p>
        </w:tc>
        <w:tc>
          <w:tcPr>
            <w:tcW w:w="3385" w:type="dxa"/>
          </w:tcPr>
          <w:p w:rsidR="001716B3" w:rsidRPr="0005169F" w:rsidRDefault="001716B3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5169F">
              <w:rPr>
                <w:rFonts w:ascii="TH SarabunIT๙" w:hAnsi="TH SarabunIT๙" w:cs="TH SarabunIT๙"/>
                <w:color w:val="0000FF"/>
                <w:sz w:val="28"/>
                <w:cs/>
              </w:rPr>
              <w:t>มีการกำหนด</w:t>
            </w:r>
            <w:r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ระยะเวลาการประเมินผลการปฏิบัติราชการของบุคลากรที่ชัดเจน</w:t>
            </w:r>
            <w:r w:rsidRPr="0005169F">
              <w:rPr>
                <w:rFonts w:ascii="TH SarabunIT๙" w:hAnsi="TH SarabunIT๙" w:cs="TH SarabunIT๙"/>
                <w:color w:val="0000FF"/>
                <w:sz w:val="28"/>
                <w:cs/>
              </w:rPr>
              <w:t>เอื้อให้เกิดความง่ายต่อการปฏิบัติงานตามห้วงระยะเวลาที่กำหนด</w:t>
            </w:r>
          </w:p>
        </w:tc>
        <w:tc>
          <w:tcPr>
            <w:tcW w:w="3260" w:type="dxa"/>
          </w:tcPr>
          <w:p w:rsidR="001716B3" w:rsidRPr="0049472F" w:rsidRDefault="001716B3" w:rsidP="00E53482">
            <w:pPr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/>
                <w:color w:val="FF0000"/>
                <w:cs/>
              </w:rPr>
              <w:t>๑.</w:t>
            </w:r>
            <w:r w:rsidRPr="0049472F">
              <w:rPr>
                <w:rFonts w:ascii="TH SarabunIT๙" w:hAnsi="TH SarabunIT๙" w:cs="TH SarabunIT๙" w:hint="cs"/>
                <w:color w:val="FF0000"/>
                <w:cs/>
              </w:rPr>
              <w:t xml:space="preserve"> </w:t>
            </w:r>
            <w:r w:rsidRPr="0049472F">
              <w:rPr>
                <w:rFonts w:ascii="TH SarabunIT๙" w:hAnsi="TH SarabunIT๙" w:cs="TH SarabunIT๙"/>
                <w:color w:val="FF0000"/>
                <w:cs/>
              </w:rPr>
              <w:t>การบริหารค่าตอบแทนการให้รางวัลการยกย่องชมเชยและการสร้างแรงจูงใจ</w:t>
            </w:r>
          </w:p>
          <w:p w:rsidR="001716B3" w:rsidRPr="0049472F" w:rsidRDefault="001716B3" w:rsidP="00E53482">
            <w:pPr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/>
                <w:color w:val="FF0000"/>
                <w:cs/>
              </w:rPr>
              <w:t>๒.</w:t>
            </w:r>
            <w:r w:rsidRPr="0049472F">
              <w:rPr>
                <w:rFonts w:ascii="TH SarabunIT๙" w:hAnsi="TH SarabunIT๙" w:cs="TH SarabunIT๙"/>
                <w:color w:val="FF0000"/>
              </w:rPr>
              <w:t xml:space="preserve"> </w:t>
            </w:r>
            <w:r w:rsidRPr="0049472F">
              <w:rPr>
                <w:rFonts w:ascii="TH SarabunIT๙" w:hAnsi="TH SarabunIT๙" w:cs="TH SarabunIT๙"/>
                <w:color w:val="FF0000"/>
                <w:cs/>
              </w:rPr>
              <w:t>ผู้ประเมินมีความเข้าใจ แตกต่างกัน และเรื่องหลักเกณฑ์ วิธีการประเมิน</w:t>
            </w:r>
          </w:p>
          <w:p w:rsidR="001716B3" w:rsidRDefault="001716B3" w:rsidP="00E53482">
            <w:pPr>
              <w:rPr>
                <w:rFonts w:ascii="TH SarabunIT๙" w:hAnsi="TH SarabunIT๙" w:cs="TH SarabunIT๙"/>
                <w:color w:val="FF0000"/>
              </w:rPr>
            </w:pPr>
            <w:r w:rsidRPr="0049472F">
              <w:rPr>
                <w:rFonts w:ascii="TH SarabunIT๙" w:hAnsi="TH SarabunIT๙" w:cs="TH SarabunIT๙" w:hint="cs"/>
                <w:color w:val="FF0000"/>
                <w:cs/>
              </w:rPr>
              <w:t>การตีความ</w:t>
            </w:r>
            <w:r>
              <w:rPr>
                <w:rFonts w:ascii="TH SarabunIT๙" w:hAnsi="TH SarabunIT๙" w:cs="TH SarabunIT๙" w:hint="cs"/>
                <w:color w:val="FF0000"/>
                <w:cs/>
              </w:rPr>
              <w:t>ของตัวชี้วัดระดับบุคคล</w:t>
            </w:r>
          </w:p>
          <w:p w:rsidR="001716B3" w:rsidRPr="0049472F" w:rsidRDefault="001716B3" w:rsidP="00E53482">
            <w:pPr>
              <w:rPr>
                <w:rFonts w:ascii="TH SarabunIT๙" w:hAnsi="TH SarabunIT๙" w:cs="TH SarabunIT๙"/>
                <w:color w:val="FF0000"/>
                <w:cs/>
              </w:rPr>
            </w:pPr>
            <w:r>
              <w:rPr>
                <w:rFonts w:ascii="TH SarabunIT๙" w:hAnsi="TH SarabunIT๙" w:cs="TH SarabunIT๙" w:hint="cs"/>
                <w:color w:val="FF0000"/>
                <w:cs/>
              </w:rPr>
              <w:t>3. การจัดเก็บผลงานระดับบุคคลเพื่อประกอบผลการประเมิน</w:t>
            </w:r>
            <w:r w:rsidRPr="0049472F">
              <w:rPr>
                <w:rFonts w:ascii="TH SarabunIT๙" w:hAnsi="TH SarabunIT๙" w:cs="TH SarabunIT๙"/>
                <w:color w:val="FF0000"/>
                <w:cs/>
              </w:rPr>
              <w:t xml:space="preserve">  </w:t>
            </w:r>
          </w:p>
        </w:tc>
      </w:tr>
      <w:tr w:rsidR="00217B2E" w:rsidTr="00E056B3">
        <w:tc>
          <w:tcPr>
            <w:tcW w:w="1346" w:type="dxa"/>
            <w:vMerge/>
          </w:tcPr>
          <w:p w:rsidR="00217B2E" w:rsidRPr="009B74A2" w:rsidRDefault="00217B2E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217B2E" w:rsidRDefault="00217B2E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217B2E" w:rsidRPr="008D7806" w:rsidRDefault="00217B2E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217B2E" w:rsidRPr="008D7806" w:rsidRDefault="00217B2E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2546" w:type="dxa"/>
          </w:tcPr>
          <w:p w:rsidR="00217B2E" w:rsidRPr="00586938" w:rsidRDefault="00217B2E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การประเมินความผูกพัน</w:t>
            </w:r>
          </w:p>
        </w:tc>
        <w:tc>
          <w:tcPr>
            <w:tcW w:w="3385" w:type="dxa"/>
          </w:tcPr>
          <w:p w:rsidR="00217B2E" w:rsidRPr="00A226E7" w:rsidRDefault="00217B2E" w:rsidP="00E53482">
            <w:pPr>
              <w:pStyle w:val="a5"/>
              <w:ind w:left="170" w:hanging="170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A226E7">
              <w:rPr>
                <w:rFonts w:ascii="TH SarabunIT๙" w:hAnsi="TH SarabunIT๙" w:cs="TH SarabunIT๙"/>
                <w:color w:val="0000FF"/>
                <w:sz w:val="28"/>
                <w:cs/>
              </w:rPr>
              <w:t>มีเครื่องมือเข้าถึงได้ง่าย  ผู้บริหารให้ความสำคัญ</w:t>
            </w:r>
          </w:p>
        </w:tc>
        <w:tc>
          <w:tcPr>
            <w:tcW w:w="3260" w:type="dxa"/>
          </w:tcPr>
          <w:p w:rsidR="00217B2E" w:rsidRPr="005A59FC" w:rsidRDefault="00217B2E" w:rsidP="00E53482">
            <w:pPr>
              <w:pStyle w:val="a5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A59FC">
              <w:rPr>
                <w:rFonts w:ascii="TH SarabunIT๙" w:hAnsi="TH SarabunIT๙" w:cs="TH SarabunIT๙"/>
                <w:color w:val="FF0000"/>
                <w:sz w:val="28"/>
                <w:cs/>
              </w:rPr>
              <w:t>ระดับจังหวัดไม่สามารถตอบสนองความต้องการของบุคลากรได้ตามที่ต้องการทุกเรื่อง เพราะเกินอำนาจของจังหวัด เช่น ความก้าวหน้าของตำแหน่ง  สวัสดิการ  สิทธิประโยชน์</w:t>
            </w:r>
          </w:p>
          <w:p w:rsidR="00217B2E" w:rsidRPr="005A59FC" w:rsidRDefault="00217B2E" w:rsidP="00E53482">
            <w:pPr>
              <w:pStyle w:val="a5"/>
              <w:ind w:left="170" w:hanging="170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</w:tbl>
    <w:p w:rsidR="007E67D3" w:rsidRPr="009B74A2" w:rsidRDefault="007E67D3" w:rsidP="007E67D3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tbl>
      <w:tblPr>
        <w:tblStyle w:val="a4"/>
        <w:tblW w:w="13858" w:type="dxa"/>
        <w:tblLook w:val="04A0" w:firstRow="1" w:lastRow="0" w:firstColumn="1" w:lastColumn="0" w:noHBand="0" w:noVBand="1"/>
      </w:tblPr>
      <w:tblGrid>
        <w:gridCol w:w="1346"/>
        <w:gridCol w:w="27"/>
        <w:gridCol w:w="1030"/>
        <w:gridCol w:w="1355"/>
        <w:gridCol w:w="909"/>
        <w:gridCol w:w="2671"/>
        <w:gridCol w:w="3260"/>
        <w:gridCol w:w="3260"/>
      </w:tblGrid>
      <w:tr w:rsidR="00006147" w:rsidTr="00285F4C">
        <w:tc>
          <w:tcPr>
            <w:tcW w:w="1373" w:type="dxa"/>
            <w:gridSpan w:val="2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เกณฑ์ 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PMQA</w:t>
            </w:r>
          </w:p>
        </w:tc>
        <w:tc>
          <w:tcPr>
            <w:tcW w:w="1030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คะแนน</w:t>
            </w:r>
          </w:p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ด้าน</w:t>
            </w:r>
          </w:p>
        </w:tc>
        <w:tc>
          <w:tcPr>
            <w:tcW w:w="909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2671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ข้อคำถาม</w:t>
            </w:r>
          </w:p>
        </w:tc>
        <w:tc>
          <w:tcPr>
            <w:tcW w:w="3260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จุดแข็ง</w:t>
            </w:r>
          </w:p>
        </w:tc>
        <w:tc>
          <w:tcPr>
            <w:tcW w:w="3260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B74A2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โอกาสในการปรับปรุง</w:t>
            </w:r>
          </w:p>
        </w:tc>
      </w:tr>
      <w:tr w:rsidR="00006147" w:rsidTr="00285F4C">
        <w:tc>
          <w:tcPr>
            <w:tcW w:w="2403" w:type="dxa"/>
            <w:gridSpan w:val="3"/>
          </w:tcPr>
          <w:p w:rsidR="00006147" w:rsidRPr="00657E56" w:rsidRDefault="00006147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</w:pP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หมวด 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</w:rPr>
              <w:t>5</w:t>
            </w:r>
            <w:r w:rsidRPr="00657E56">
              <w:rPr>
                <w:rFonts w:ascii="TH SarabunIT๙" w:hAnsi="TH SarabunIT๙" w:cs="TH SarabunIT๙"/>
                <w:b/>
                <w:bCs/>
                <w:color w:val="0000FF"/>
                <w:sz w:val="28"/>
                <w:cs/>
              </w:rPr>
              <w:t xml:space="preserve"> การ</w:t>
            </w:r>
            <w:r w:rsidRPr="00657E56">
              <w:rPr>
                <w:rFonts w:ascii="TH SarabunIT๙" w:hAnsi="TH SarabunIT๙" w:cs="TH SarabunIT๙" w:hint="cs"/>
                <w:b/>
                <w:bCs/>
                <w:color w:val="0000FF"/>
                <w:sz w:val="28"/>
                <w:cs/>
              </w:rPr>
              <w:t>มุ่งเน้นทรัพยากรบุคคล</w:t>
            </w:r>
          </w:p>
        </w:tc>
        <w:tc>
          <w:tcPr>
            <w:tcW w:w="1355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09" w:type="dxa"/>
          </w:tcPr>
          <w:p w:rsidR="00006147" w:rsidRDefault="00006147" w:rsidP="00E53482">
            <w:pPr>
              <w:tabs>
                <w:tab w:val="center" w:pos="4680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671" w:type="dxa"/>
          </w:tcPr>
          <w:p w:rsidR="00006147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006147" w:rsidRPr="009B74A2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3260" w:type="dxa"/>
          </w:tcPr>
          <w:p w:rsidR="00006147" w:rsidRPr="009B74A2" w:rsidRDefault="0000614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</w:tr>
      <w:tr w:rsidR="00DE5027" w:rsidTr="00285F4C">
        <w:tc>
          <w:tcPr>
            <w:tcW w:w="1346" w:type="dxa"/>
            <w:vMerge w:val="restart"/>
          </w:tcPr>
          <w:p w:rsidR="00DE5027" w:rsidRPr="007E67D3" w:rsidRDefault="00DE5027" w:rsidP="00E53482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E67D3">
              <w:rPr>
                <w:rFonts w:ascii="TH SarabunIT๙" w:hAnsi="TH SarabunIT๙" w:cs="TH SarabunIT๙"/>
                <w:b/>
                <w:bCs/>
                <w:sz w:val="28"/>
              </w:rPr>
              <w:t xml:space="preserve">5.2 </w:t>
            </w:r>
            <w:r w:rsidRPr="007E67D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ความผูกพันของบุคลากร</w:t>
            </w:r>
          </w:p>
        </w:tc>
        <w:tc>
          <w:tcPr>
            <w:tcW w:w="1057" w:type="dxa"/>
            <w:gridSpan w:val="2"/>
            <w:vMerge w:val="restart"/>
          </w:tcPr>
          <w:p w:rsidR="00DE5027" w:rsidRPr="009B74A2" w:rsidRDefault="00DE502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</w:rPr>
              <w:t>2.75</w:t>
            </w:r>
          </w:p>
        </w:tc>
        <w:tc>
          <w:tcPr>
            <w:tcW w:w="1355" w:type="dxa"/>
            <w:vMerge w:val="restart"/>
          </w:tcPr>
          <w:p w:rsidR="00DE5027" w:rsidRPr="008D7806" w:rsidRDefault="00DE5027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8D7806">
              <w:rPr>
                <w:rFonts w:ascii="TH SarabunIT๙" w:hAnsi="TH SarabunIT๙" w:cs="TH SarabunIT๙"/>
                <w:sz w:val="28"/>
                <w:cs/>
              </w:rPr>
              <w:t>ค.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8D7806">
              <w:rPr>
                <w:rFonts w:ascii="TH SarabunIT๙" w:hAnsi="TH SarabunIT๙" w:cs="TH SarabunIT๙"/>
                <w:sz w:val="28"/>
                <w:cs/>
              </w:rPr>
              <w:t>การพัฒนาบุคลากรและผู้บริหาร</w:t>
            </w:r>
          </w:p>
        </w:tc>
        <w:tc>
          <w:tcPr>
            <w:tcW w:w="909" w:type="dxa"/>
          </w:tcPr>
          <w:p w:rsidR="00DE5027" w:rsidRPr="00981929" w:rsidRDefault="00DE5027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2671" w:type="dxa"/>
          </w:tcPr>
          <w:p w:rsidR="00DE5027" w:rsidRPr="00586938" w:rsidRDefault="00DE5027" w:rsidP="00E5348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ความเชื่อมโยงกับผลลัพธ์ของส่วนราชการ</w:t>
            </w:r>
          </w:p>
        </w:tc>
        <w:tc>
          <w:tcPr>
            <w:tcW w:w="3260" w:type="dxa"/>
          </w:tcPr>
          <w:p w:rsidR="00DE5027" w:rsidRPr="00C27772" w:rsidRDefault="00DE502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C27772">
              <w:rPr>
                <w:rFonts w:ascii="TH SarabunIT๙" w:hAnsi="TH SarabunIT๙" w:cs="TH SarabunIT๙"/>
                <w:color w:val="0000FF"/>
                <w:sz w:val="28"/>
                <w:cs/>
              </w:rPr>
              <w:t>กระตุ้นให้ทุกหน่วยบริการเกิดการแข่งขันการดำเนินงานตามยุทธศาสตร์</w:t>
            </w:r>
          </w:p>
        </w:tc>
        <w:tc>
          <w:tcPr>
            <w:tcW w:w="3260" w:type="dxa"/>
          </w:tcPr>
          <w:p w:rsidR="00DE5027" w:rsidRPr="00636A4F" w:rsidRDefault="00DE5027" w:rsidP="005D44B6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636A4F">
              <w:rPr>
                <w:rFonts w:ascii="TH SarabunIT๙" w:hAnsi="TH SarabunIT๙" w:cs="TH SarabunIT๙"/>
                <w:color w:val="FF0000"/>
                <w:sz w:val="28"/>
                <w:cs/>
              </w:rPr>
              <w:t>หลักเกณฑ์ในการจัดสรรเงินพิเศษระดับพื้นที่ยังไม่ชัดเจน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>/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ฉ</w:t>
            </w:r>
            <w:r>
              <w:rPr>
                <w:rFonts w:ascii="TH SarabunIT๙" w:hAnsi="TH SarabunIT๙" w:cs="TH SarabunIT๙"/>
                <w:color w:val="FF0000"/>
                <w:sz w:val="28"/>
              </w:rPr>
              <w:t xml:space="preserve"> 11 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ไม่ครอบคลุม</w:t>
            </w:r>
            <w:r w:rsidR="00FF057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ทุกวิชาชีพ</w:t>
            </w:r>
          </w:p>
        </w:tc>
      </w:tr>
      <w:tr w:rsidR="00DE5027" w:rsidTr="00285F4C">
        <w:tc>
          <w:tcPr>
            <w:tcW w:w="1346" w:type="dxa"/>
            <w:vMerge/>
          </w:tcPr>
          <w:p w:rsidR="00DE5027" w:rsidRPr="007E67D3" w:rsidRDefault="00DE5027" w:rsidP="00E534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DE5027" w:rsidRDefault="00DE502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DE5027" w:rsidRPr="008D7806" w:rsidRDefault="00DE5027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DE5027" w:rsidRPr="00981929" w:rsidRDefault="00DE5027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2671" w:type="dxa"/>
          </w:tcPr>
          <w:p w:rsidR="00DE5027" w:rsidRPr="00586938" w:rsidRDefault="00DE5027" w:rsidP="00E53482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ระบบการเรียนรู้และการพัฒนา</w:t>
            </w:r>
          </w:p>
        </w:tc>
        <w:tc>
          <w:tcPr>
            <w:tcW w:w="3260" w:type="dxa"/>
          </w:tcPr>
          <w:p w:rsidR="00DE5027" w:rsidRPr="0004333E" w:rsidRDefault="00DE502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04333E">
              <w:rPr>
                <w:rFonts w:ascii="TH SarabunIT๙" w:hAnsi="TH SarabunIT๙" w:cs="TH SarabunIT๙"/>
                <w:color w:val="0000FF"/>
                <w:sz w:val="28"/>
                <w:cs/>
              </w:rPr>
              <w:t>มีแผนพัฒนาบุคลากรทุกระดับ ทุกกลุ่มอาชีพ ชัดเจน</w:t>
            </w:r>
          </w:p>
        </w:tc>
        <w:tc>
          <w:tcPr>
            <w:tcW w:w="3260" w:type="dxa"/>
          </w:tcPr>
          <w:p w:rsidR="00DE5027" w:rsidRPr="0004333E" w:rsidRDefault="00DE5027" w:rsidP="00A37F6B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04333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การกำหนดนโยบายการพัฒนาบุคลากรโดยเปิดโอกาสให้ทุกวิชาชีพเข้ารับการอบรม สัมมนาและประชุมเพื่อเพิ่มศักยภาพของตนเองปีละ 22 ครั้งนอกเหนือจากที่หน่วยงานจัด พบว่า บุคลากรสายการสนับสนุนยังเข้ารับการพัฒนาตามข้อกำหนดได้ไม่ครอบคลุม</w:t>
            </w:r>
            <w:r w:rsidR="00A37F6B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  ทุกวิชา</w:t>
            </w:r>
            <w:r w:rsidRPr="0004333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ชีพและทุกคน</w:t>
            </w:r>
          </w:p>
        </w:tc>
      </w:tr>
      <w:tr w:rsidR="00DE5027" w:rsidTr="00285F4C">
        <w:tc>
          <w:tcPr>
            <w:tcW w:w="1346" w:type="dxa"/>
            <w:vMerge/>
          </w:tcPr>
          <w:p w:rsidR="00DE5027" w:rsidRPr="007E67D3" w:rsidRDefault="00DE5027" w:rsidP="00E534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DE5027" w:rsidRDefault="00DE502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DE5027" w:rsidRPr="008D7806" w:rsidRDefault="00DE5027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DE5027" w:rsidRPr="00981929" w:rsidRDefault="00DE5027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2671" w:type="dxa"/>
          </w:tcPr>
          <w:p w:rsidR="00DE5027" w:rsidRPr="00586938" w:rsidRDefault="00DE5027" w:rsidP="00E53482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ประสิทธิผลการเรียนรู้และการพัฒนา</w:t>
            </w:r>
          </w:p>
        </w:tc>
        <w:tc>
          <w:tcPr>
            <w:tcW w:w="3260" w:type="dxa"/>
          </w:tcPr>
          <w:p w:rsidR="00DE5027" w:rsidRPr="007C5FAE" w:rsidRDefault="00DE5027" w:rsidP="00E53482">
            <w:pPr>
              <w:rPr>
                <w:rFonts w:ascii="TH SarabunIT๙" w:hAnsi="TH SarabunIT๙" w:cs="TH SarabunIT๙"/>
                <w:color w:val="0000FF"/>
                <w:sz w:val="28"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หน่วยงานได้รับทราบแนวทางการปฏิบัติที่ไปในแนวทางเดียวกัน</w:t>
            </w:r>
          </w:p>
          <w:p w:rsidR="00DE5027" w:rsidRPr="007C5FAE" w:rsidRDefault="00DE502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7C5FAE">
              <w:rPr>
                <w:rFonts w:ascii="TH SarabunIT๙" w:hAnsi="TH SarabunIT๙" w:cs="TH SarabunIT๙"/>
                <w:color w:val="0000FF"/>
                <w:sz w:val="28"/>
                <w:cs/>
              </w:rPr>
              <w:t>สามารถสร้างแรงจูงใจทำให้บุคคลากรพัฒนางานให้เกิดประโยชน์ได้จริง</w:t>
            </w:r>
          </w:p>
        </w:tc>
        <w:tc>
          <w:tcPr>
            <w:tcW w:w="3260" w:type="dxa"/>
          </w:tcPr>
          <w:p w:rsidR="00DE5027" w:rsidRPr="00BC4374" w:rsidRDefault="00DE5027" w:rsidP="00E53482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ยังมีวิธีการประเมินบางวิธีที่ยังไม่สามารถประเมินเพื่อหาประสิทธิภาพ หรือวัดผลได้ตรงตามความเป็นจริง เช่น การประเมินก่อน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</w:rPr>
              <w:t>-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หลังการอบรม อาจจะตอบคำถามได้ในระยะสั้นๆ</w:t>
            </w:r>
            <w:r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BC4374">
              <w:rPr>
                <w:rFonts w:ascii="TH SarabunIT๙" w:hAnsi="TH SarabunIT๙" w:cs="TH SarabunIT๙"/>
                <w:color w:val="FF0000"/>
                <w:sz w:val="28"/>
                <w:cs/>
              </w:rPr>
              <w:t>แต่ควรมีการประเมินเป็นระยะๆ เพื่อหาส่วนขาดและพัฒนาเพิ่มเติมต่อไปหรืออาจประเมินจากการปฏิบัติเพื่อประกอบการประเมิน</w:t>
            </w:r>
          </w:p>
        </w:tc>
      </w:tr>
      <w:tr w:rsidR="00DE5027" w:rsidTr="00285F4C">
        <w:tc>
          <w:tcPr>
            <w:tcW w:w="1346" w:type="dxa"/>
            <w:vMerge/>
          </w:tcPr>
          <w:p w:rsidR="00DE5027" w:rsidRPr="007E67D3" w:rsidRDefault="00DE5027" w:rsidP="00E53482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57" w:type="dxa"/>
            <w:gridSpan w:val="2"/>
            <w:vMerge/>
          </w:tcPr>
          <w:p w:rsidR="00DE5027" w:rsidRDefault="00DE5027" w:rsidP="00E53482">
            <w:pPr>
              <w:tabs>
                <w:tab w:val="center" w:pos="4680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55" w:type="dxa"/>
            <w:vMerge/>
          </w:tcPr>
          <w:p w:rsidR="00DE5027" w:rsidRPr="008D7806" w:rsidRDefault="00DE5027" w:rsidP="00E53482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9" w:type="dxa"/>
          </w:tcPr>
          <w:p w:rsidR="00DE5027" w:rsidRPr="00981929" w:rsidRDefault="00DE5027" w:rsidP="00E5348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2671" w:type="dxa"/>
          </w:tcPr>
          <w:p w:rsidR="00DE5027" w:rsidRPr="00586938" w:rsidRDefault="00DE5027" w:rsidP="00E53482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86938">
              <w:rPr>
                <w:rFonts w:ascii="TH SarabunPSK" w:hAnsi="TH SarabunPSK" w:cs="TH SarabunPSK"/>
                <w:sz w:val="28"/>
                <w:cs/>
              </w:rPr>
              <w:t>ความก้าวหน้าในหน้าที่การงาน</w:t>
            </w:r>
          </w:p>
        </w:tc>
        <w:tc>
          <w:tcPr>
            <w:tcW w:w="3260" w:type="dxa"/>
          </w:tcPr>
          <w:p w:rsidR="00DE5027" w:rsidRPr="007C5800" w:rsidRDefault="00DE5027" w:rsidP="00E53482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7C5800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มีระบบความก้าวหน้าที่ชัดเจนเฉพาะสาธารณสุขอำเภอเท่านั้น</w:t>
            </w:r>
          </w:p>
        </w:tc>
        <w:tc>
          <w:tcPr>
            <w:tcW w:w="3260" w:type="dxa"/>
          </w:tcPr>
          <w:p w:rsidR="00DE5027" w:rsidRDefault="00DE5027" w:rsidP="00E53482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5A28B2">
              <w:rPr>
                <w:rFonts w:ascii="TH SarabunIT๙" w:hAnsi="TH SarabunIT๙" w:cs="TH SarabunIT๙"/>
                <w:color w:val="FF0000"/>
                <w:sz w:val="28"/>
                <w:cs/>
              </w:rPr>
              <w:t>ไม่มีแนวทางสนับสนุนความก้าวหน้าอย่างเป็นระบบ</w:t>
            </w:r>
          </w:p>
          <w:p w:rsidR="00DE5027" w:rsidRPr="005A28B2" w:rsidRDefault="00DE5027" w:rsidP="00E53482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</w:p>
        </w:tc>
      </w:tr>
    </w:tbl>
    <w:p w:rsidR="007E67D3" w:rsidRPr="00006147" w:rsidRDefault="007E67D3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BF6BED" w:rsidRPr="009B74A2" w:rsidRDefault="00BF6BED" w:rsidP="00150D3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  <w:u w:val="single"/>
        </w:rPr>
      </w:pPr>
    </w:p>
    <w:p w:rsidR="00232F22" w:rsidRDefault="00232F22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6A2DB3" w:rsidRDefault="006A2DB3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p w:rsidR="006A2DB3" w:rsidRPr="009B74A2" w:rsidRDefault="006A2DB3" w:rsidP="00232F22">
      <w:pPr>
        <w:tabs>
          <w:tab w:val="center" w:pos="4680"/>
        </w:tabs>
        <w:rPr>
          <w:rFonts w:ascii="TH SarabunIT๙" w:hAnsi="TH SarabunIT๙" w:cs="TH SarabunIT๙"/>
          <w:b/>
          <w:bCs/>
          <w:sz w:val="28"/>
        </w:rPr>
      </w:pPr>
    </w:p>
    <w:sectPr w:rsidR="006A2DB3" w:rsidRPr="009B74A2" w:rsidSect="0009078C">
      <w:pgSz w:w="15840" w:h="12240" w:orient="landscape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960F9"/>
    <w:multiLevelType w:val="hybridMultilevel"/>
    <w:tmpl w:val="26C25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43315"/>
    <w:rsid w:val="00006147"/>
    <w:rsid w:val="000127F0"/>
    <w:rsid w:val="00030BF9"/>
    <w:rsid w:val="00081715"/>
    <w:rsid w:val="0009078C"/>
    <w:rsid w:val="000D3FF5"/>
    <w:rsid w:val="000D599C"/>
    <w:rsid w:val="000D6758"/>
    <w:rsid w:val="001037A2"/>
    <w:rsid w:val="00122D36"/>
    <w:rsid w:val="00130389"/>
    <w:rsid w:val="00134049"/>
    <w:rsid w:val="00150D32"/>
    <w:rsid w:val="0017018E"/>
    <w:rsid w:val="001716B3"/>
    <w:rsid w:val="00173F65"/>
    <w:rsid w:val="00184DEA"/>
    <w:rsid w:val="001A271E"/>
    <w:rsid w:val="001B211F"/>
    <w:rsid w:val="001C3604"/>
    <w:rsid w:val="001D5F7C"/>
    <w:rsid w:val="001F2B5E"/>
    <w:rsid w:val="00217B2E"/>
    <w:rsid w:val="00222672"/>
    <w:rsid w:val="0022782F"/>
    <w:rsid w:val="00232F22"/>
    <w:rsid w:val="0024017D"/>
    <w:rsid w:val="002626FB"/>
    <w:rsid w:val="00271345"/>
    <w:rsid w:val="00282D43"/>
    <w:rsid w:val="00285F4C"/>
    <w:rsid w:val="002908C5"/>
    <w:rsid w:val="00292034"/>
    <w:rsid w:val="002A7556"/>
    <w:rsid w:val="002C0E27"/>
    <w:rsid w:val="002C55E6"/>
    <w:rsid w:val="002E0C10"/>
    <w:rsid w:val="002F1FA0"/>
    <w:rsid w:val="002F23CD"/>
    <w:rsid w:val="002F717F"/>
    <w:rsid w:val="002F73A2"/>
    <w:rsid w:val="003071B9"/>
    <w:rsid w:val="00322501"/>
    <w:rsid w:val="003440A2"/>
    <w:rsid w:val="00375A22"/>
    <w:rsid w:val="00381B6F"/>
    <w:rsid w:val="003935B6"/>
    <w:rsid w:val="003D0FB5"/>
    <w:rsid w:val="003E2172"/>
    <w:rsid w:val="003E440C"/>
    <w:rsid w:val="004034A5"/>
    <w:rsid w:val="004132CD"/>
    <w:rsid w:val="004227AE"/>
    <w:rsid w:val="004249F7"/>
    <w:rsid w:val="004258DE"/>
    <w:rsid w:val="00443315"/>
    <w:rsid w:val="00444B7F"/>
    <w:rsid w:val="004706BE"/>
    <w:rsid w:val="00490F7E"/>
    <w:rsid w:val="004965C1"/>
    <w:rsid w:val="004A762B"/>
    <w:rsid w:val="004C7034"/>
    <w:rsid w:val="004D3912"/>
    <w:rsid w:val="004D71D7"/>
    <w:rsid w:val="004F57A0"/>
    <w:rsid w:val="00505BFF"/>
    <w:rsid w:val="00512C10"/>
    <w:rsid w:val="00517660"/>
    <w:rsid w:val="005225E7"/>
    <w:rsid w:val="00536C0B"/>
    <w:rsid w:val="005373BA"/>
    <w:rsid w:val="00540A80"/>
    <w:rsid w:val="0058184F"/>
    <w:rsid w:val="00581BD6"/>
    <w:rsid w:val="005B4499"/>
    <w:rsid w:val="005C3B18"/>
    <w:rsid w:val="005D3CB5"/>
    <w:rsid w:val="005D44B6"/>
    <w:rsid w:val="005D57A3"/>
    <w:rsid w:val="0060139C"/>
    <w:rsid w:val="00602A10"/>
    <w:rsid w:val="00621A09"/>
    <w:rsid w:val="0065114A"/>
    <w:rsid w:val="006576DF"/>
    <w:rsid w:val="00657E56"/>
    <w:rsid w:val="00676B7F"/>
    <w:rsid w:val="0068266F"/>
    <w:rsid w:val="006900B5"/>
    <w:rsid w:val="006A0DEF"/>
    <w:rsid w:val="006A2DB3"/>
    <w:rsid w:val="006B13F9"/>
    <w:rsid w:val="006C1474"/>
    <w:rsid w:val="006C611C"/>
    <w:rsid w:val="006D0A36"/>
    <w:rsid w:val="006D5E86"/>
    <w:rsid w:val="006F1577"/>
    <w:rsid w:val="00717AEB"/>
    <w:rsid w:val="00795F31"/>
    <w:rsid w:val="007A2388"/>
    <w:rsid w:val="007B1700"/>
    <w:rsid w:val="007C02AF"/>
    <w:rsid w:val="007C233E"/>
    <w:rsid w:val="007C501C"/>
    <w:rsid w:val="007E67D3"/>
    <w:rsid w:val="007E7613"/>
    <w:rsid w:val="007F4E3E"/>
    <w:rsid w:val="007F7ACF"/>
    <w:rsid w:val="00800342"/>
    <w:rsid w:val="008117AC"/>
    <w:rsid w:val="00831E92"/>
    <w:rsid w:val="008374C7"/>
    <w:rsid w:val="00837B45"/>
    <w:rsid w:val="00841411"/>
    <w:rsid w:val="008714DB"/>
    <w:rsid w:val="008719A6"/>
    <w:rsid w:val="008850AF"/>
    <w:rsid w:val="008A5C9A"/>
    <w:rsid w:val="008B57E6"/>
    <w:rsid w:val="008B5C14"/>
    <w:rsid w:val="008E69EF"/>
    <w:rsid w:val="009426EA"/>
    <w:rsid w:val="0095113F"/>
    <w:rsid w:val="00962CD7"/>
    <w:rsid w:val="00981929"/>
    <w:rsid w:val="00992ACD"/>
    <w:rsid w:val="009A1D98"/>
    <w:rsid w:val="009A1EBC"/>
    <w:rsid w:val="009A4CCB"/>
    <w:rsid w:val="009A4F0E"/>
    <w:rsid w:val="009B74A2"/>
    <w:rsid w:val="009C4575"/>
    <w:rsid w:val="00A225D2"/>
    <w:rsid w:val="00A30A4C"/>
    <w:rsid w:val="00A37F6B"/>
    <w:rsid w:val="00A4420E"/>
    <w:rsid w:val="00A71D2A"/>
    <w:rsid w:val="00A7260C"/>
    <w:rsid w:val="00A74F12"/>
    <w:rsid w:val="00A77BD9"/>
    <w:rsid w:val="00B31309"/>
    <w:rsid w:val="00B42D79"/>
    <w:rsid w:val="00B76D68"/>
    <w:rsid w:val="00B8464B"/>
    <w:rsid w:val="00BC7038"/>
    <w:rsid w:val="00BD2C71"/>
    <w:rsid w:val="00BE0552"/>
    <w:rsid w:val="00BF6BED"/>
    <w:rsid w:val="00C036AB"/>
    <w:rsid w:val="00C04D58"/>
    <w:rsid w:val="00C42046"/>
    <w:rsid w:val="00C434BF"/>
    <w:rsid w:val="00C534DF"/>
    <w:rsid w:val="00C5684E"/>
    <w:rsid w:val="00C83D43"/>
    <w:rsid w:val="00CB7A93"/>
    <w:rsid w:val="00D44E61"/>
    <w:rsid w:val="00D52062"/>
    <w:rsid w:val="00D82F08"/>
    <w:rsid w:val="00DA6435"/>
    <w:rsid w:val="00DD0053"/>
    <w:rsid w:val="00DE5027"/>
    <w:rsid w:val="00DF1076"/>
    <w:rsid w:val="00E056B3"/>
    <w:rsid w:val="00E20292"/>
    <w:rsid w:val="00E27032"/>
    <w:rsid w:val="00E41F67"/>
    <w:rsid w:val="00E71E88"/>
    <w:rsid w:val="00E855F5"/>
    <w:rsid w:val="00E9555A"/>
    <w:rsid w:val="00EA5EDC"/>
    <w:rsid w:val="00EA7E78"/>
    <w:rsid w:val="00EB2D8C"/>
    <w:rsid w:val="00EB55F7"/>
    <w:rsid w:val="00EC738E"/>
    <w:rsid w:val="00EE002F"/>
    <w:rsid w:val="00EE2DCD"/>
    <w:rsid w:val="00EF5F41"/>
    <w:rsid w:val="00F07B5A"/>
    <w:rsid w:val="00F11F1E"/>
    <w:rsid w:val="00F2054F"/>
    <w:rsid w:val="00F2347C"/>
    <w:rsid w:val="00F23CDE"/>
    <w:rsid w:val="00F27B5C"/>
    <w:rsid w:val="00F302ED"/>
    <w:rsid w:val="00F40002"/>
    <w:rsid w:val="00F52C0C"/>
    <w:rsid w:val="00F620D4"/>
    <w:rsid w:val="00F71FDB"/>
    <w:rsid w:val="00F74F1D"/>
    <w:rsid w:val="00F76011"/>
    <w:rsid w:val="00F86D0C"/>
    <w:rsid w:val="00F94136"/>
    <w:rsid w:val="00FD1934"/>
    <w:rsid w:val="00FD1B68"/>
    <w:rsid w:val="00FF0575"/>
    <w:rsid w:val="00FF10CC"/>
    <w:rsid w:val="00F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02ED"/>
    <w:pPr>
      <w:ind w:left="720"/>
      <w:contextualSpacing/>
    </w:pPr>
  </w:style>
  <w:style w:type="table" w:styleId="a4">
    <w:name w:val="Table Grid"/>
    <w:basedOn w:val="a1"/>
    <w:uiPriority w:val="59"/>
    <w:rsid w:val="00F86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83D4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1467</Words>
  <Characters>8366</Characters>
  <Application>Microsoft Office Word</Application>
  <DocSecurity>0</DocSecurity>
  <Lines>69</Lines>
  <Paragraphs>19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MophJaa</dc:creator>
  <cp:lastModifiedBy>DELL</cp:lastModifiedBy>
  <cp:revision>221</cp:revision>
  <dcterms:created xsi:type="dcterms:W3CDTF">2017-02-09T03:55:00Z</dcterms:created>
  <dcterms:modified xsi:type="dcterms:W3CDTF">2018-01-11T07:46:00Z</dcterms:modified>
</cp:coreProperties>
</file>