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D157F" w14:textId="5B8DA883" w:rsidR="006F3A51" w:rsidRPr="00032E1B" w:rsidRDefault="008C6EF8" w:rsidP="00AB53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แบบประเมิน</w:t>
      </w:r>
      <w:r w:rsidR="00B0085B" w:rsidRPr="00032E1B">
        <w:rPr>
          <w:rFonts w:ascii="TH SarabunIT๙" w:hAnsi="TH SarabunIT๙" w:cs="TH SarabunIT๙" w:hint="cs"/>
          <w:sz w:val="24"/>
          <w:szCs w:val="24"/>
          <w:cs/>
        </w:rPr>
        <w:t>การปฏิบัติ</w:t>
      </w:r>
      <w:r w:rsidRPr="00032E1B">
        <w:rPr>
          <w:rFonts w:ascii="TH SarabunIT๙" w:hAnsi="TH SarabunIT๙" w:cs="TH SarabunIT๙" w:hint="cs"/>
          <w:sz w:val="24"/>
          <w:szCs w:val="24"/>
          <w:cs/>
        </w:rPr>
        <w:t>ตาม</w:t>
      </w:r>
      <w:r w:rsidR="006F3A51" w:rsidRPr="00032E1B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โร</w:t>
      </w:r>
      <w:proofErr w:type="spellEnd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 xml:space="preserve">นา 2019 </w:t>
      </w:r>
    </w:p>
    <w:p w14:paraId="6CE6958D" w14:textId="795F0693" w:rsidR="00AB5355" w:rsidRPr="00D0090E" w:rsidRDefault="006F3A51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(</w:t>
      </w:r>
      <w:r w:rsidRPr="00032E1B">
        <w:rPr>
          <w:rFonts w:ascii="TH SarabunIT๙" w:hAnsi="TH SarabunIT๙" w:cs="TH SarabunIT๙"/>
          <w:sz w:val="24"/>
          <w:szCs w:val="24"/>
        </w:rPr>
        <w:t>COVID-19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>แนบท้ายคำสั่งจังหวัดสระแก้ว ที่</w:t>
      </w:r>
      <w:r w:rsidR="00AB5355" w:rsidRPr="00D0090E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1568</w:t>
      </w:r>
      <w:r w:rsidR="00AB5355" w:rsidRPr="00D0090E">
        <w:rPr>
          <w:rFonts w:ascii="TH SarabunIT๙" w:hAnsi="TH SarabunIT๙" w:cs="TH SarabunIT๙"/>
          <w:sz w:val="24"/>
          <w:szCs w:val="24"/>
        </w:rPr>
        <w:t>/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 xml:space="preserve">๒๕๖๓ ลงวันที่ 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14  มิถุนายน  2563</w:t>
      </w:r>
      <w:r w:rsidR="00AB5355"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="00AB5355" w:rsidRPr="007C6A6D">
        <w:rPr>
          <w:rFonts w:ascii="TH SarabunIT๙" w:hAnsi="TH SarabunIT๙" w:cs="TH SarabunIT๙" w:hint="cs"/>
          <w:sz w:val="24"/>
          <w:szCs w:val="24"/>
          <w:cs/>
        </w:rPr>
        <w:t>(ฉบับที่ 1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7</w:t>
      </w:r>
      <w:r w:rsidR="001F277D" w:rsidRPr="007C6A6D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45118B5" w14:textId="7435D71E" w:rsidR="001D170D" w:rsidRPr="00D0090E" w:rsidRDefault="00540C29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ชื่อกิจการ.........................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.......................ชื่อผู้ดำเนินการ...........................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E24F14" w:rsidRPr="00D0090E">
        <w:rPr>
          <w:rFonts w:ascii="TH SarabunIT๙" w:hAnsi="TH SarabunIT๙" w:cs="TH SarabunIT๙" w:hint="cs"/>
          <w:sz w:val="24"/>
          <w:szCs w:val="24"/>
          <w:cs/>
        </w:rPr>
        <w:t>เบอร์โทร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</w:t>
      </w:r>
    </w:p>
    <w:p w14:paraId="7D56E0E8" w14:textId="0493E2AD" w:rsidR="00540C29" w:rsidRPr="00D0090E" w:rsidRDefault="00540C29" w:rsidP="00AB535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ตั้งอยู่ที่....................................................................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DB7652"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ตรวจเมื่อวันที่......................................................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</w:t>
      </w:r>
    </w:p>
    <w:p w14:paraId="62D96F7C" w14:textId="77777777" w:rsidR="00E71085" w:rsidRPr="002A7328" w:rsidRDefault="00E71085" w:rsidP="00E7108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2A7328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 2</w:t>
      </w:r>
      <w:r w:rsidRPr="002A732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2A7328">
        <w:rPr>
          <w:rFonts w:ascii="TH SarabunIT๙" w:hAnsi="TH SarabunIT๙" w:cs="TH SarabunIT๙" w:hint="cs"/>
          <w:b/>
          <w:bCs/>
          <w:spacing w:val="-6"/>
          <w:sz w:val="24"/>
          <w:szCs w:val="24"/>
          <w:cs/>
        </w:rPr>
        <w:t>การผ่อนคลายให้ดำเนินการหรือทำกิจกรรมบางอย่างได้</w:t>
      </w:r>
      <w:r>
        <w:rPr>
          <w:rFonts w:ascii="TH SarabunIT๙" w:hAnsi="TH SarabunIT๙" w:cs="TH SarabunIT๙" w:hint="cs"/>
          <w:b/>
          <w:bCs/>
          <w:spacing w:val="-6"/>
          <w:sz w:val="24"/>
          <w:szCs w:val="24"/>
          <w:cs/>
        </w:rPr>
        <w:t xml:space="preserve">  </w:t>
      </w:r>
      <w:r w:rsidRPr="002A7328">
        <w:rPr>
          <w:rFonts w:ascii="TH SarabunIT๙" w:hAnsi="TH SarabunIT๙" w:cs="TH SarabunIT๙" w:hint="cs"/>
          <w:b/>
          <w:bCs/>
          <w:sz w:val="24"/>
          <w:szCs w:val="24"/>
          <w:cs/>
        </w:rPr>
        <w:t>(1) กิจกรรมด้านเศรษฐกิจหรือการดำเนินชีวิต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4961"/>
        <w:gridCol w:w="567"/>
        <w:gridCol w:w="567"/>
        <w:gridCol w:w="567"/>
        <w:gridCol w:w="567"/>
        <w:gridCol w:w="879"/>
      </w:tblGrid>
      <w:tr w:rsidR="004D1D0B" w:rsidRPr="00577D2E" w14:paraId="2E3BEB6C" w14:textId="77777777" w:rsidTr="00EE0090">
        <w:tc>
          <w:tcPr>
            <w:tcW w:w="2411" w:type="dxa"/>
            <w:vMerge w:val="restart"/>
            <w:shd w:val="clear" w:color="auto" w:fill="EEECE1" w:themeFill="background2"/>
          </w:tcPr>
          <w:p w14:paraId="1A02882E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กิจกรรม/กิจการ</w:t>
            </w:r>
          </w:p>
        </w:tc>
        <w:tc>
          <w:tcPr>
            <w:tcW w:w="4961" w:type="dxa"/>
            <w:vMerge w:val="restart"/>
            <w:shd w:val="clear" w:color="auto" w:fill="EEECE1" w:themeFill="background2"/>
          </w:tcPr>
          <w:p w14:paraId="6E2F097A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                                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8B7313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09CA6D28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879" w:type="dxa"/>
            <w:vMerge w:val="restart"/>
            <w:shd w:val="clear" w:color="auto" w:fill="EEECE1" w:themeFill="background2"/>
          </w:tcPr>
          <w:p w14:paraId="35CA556C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หมายเหตุ/ข้อแนะนำ</w:t>
            </w:r>
          </w:p>
        </w:tc>
      </w:tr>
      <w:tr w:rsidR="004D1D0B" w:rsidRPr="00577D2E" w14:paraId="735C2ABB" w14:textId="77777777" w:rsidTr="00EE0090">
        <w:tc>
          <w:tcPr>
            <w:tcW w:w="2411" w:type="dxa"/>
            <w:vMerge/>
          </w:tcPr>
          <w:p w14:paraId="4BC36A3F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14:paraId="22CFCED3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93E49A0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59B31DB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2DD450E9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4530D6E2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879" w:type="dxa"/>
            <w:vMerge/>
          </w:tcPr>
          <w:p w14:paraId="7DB06694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2E1B" w:rsidRPr="00577D2E" w14:paraId="21BB066B" w14:textId="77777777" w:rsidTr="00EE0090">
        <w:trPr>
          <w:trHeight w:val="818"/>
        </w:trPr>
        <w:tc>
          <w:tcPr>
            <w:tcW w:w="2411" w:type="dxa"/>
            <w:vMerge w:val="restart"/>
          </w:tcPr>
          <w:p w14:paraId="044D77B1" w14:textId="6EBC4BEF" w:rsidR="00032E1B" w:rsidRPr="007B3B36" w:rsidRDefault="0090730B" w:rsidP="001A4AE6">
            <w:pPr>
              <w:tabs>
                <w:tab w:val="left" w:pos="38"/>
              </w:tabs>
              <w:autoSpaceDE w:val="0"/>
              <w:autoSpaceDN w:val="0"/>
              <w:adjustRightInd w:val="0"/>
              <w:ind w:left="34" w:firstLine="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จ.การถ่ายทำรายการโทรทัศน์ ภาพยนตร์และวีดีทัศน์ 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ให้ดำเนินการได้ โดยมีจำนวน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ผู้แสดง ผู้ร่วมรายการและคณะทำงานถ่ายทำรวมกัน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2A7328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ไม่เกินคราวละหนึ่งร้อยห้าสิบคน</w:t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และมีผู้ชมไม่เกินห้าสิบคน</w:t>
            </w:r>
          </w:p>
        </w:tc>
        <w:tc>
          <w:tcPr>
            <w:tcW w:w="4961" w:type="dxa"/>
          </w:tcPr>
          <w:p w14:paraId="2AF56292" w14:textId="77777777" w:rsidR="00032E1B" w:rsidRPr="004B050A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4B050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มาตรการควบคุมหลัก</w:t>
            </w:r>
          </w:p>
          <w:p w14:paraId="22D34765" w14:textId="61E897C1" w:rsidR="00032E1B" w:rsidRPr="004B050A" w:rsidRDefault="00032E1B" w:rsidP="00E013D3">
            <w:pPr>
              <w:ind w:left="34" w:hanging="34"/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</w:rPr>
              <w:t>1</w:t>
            </w: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) </w:t>
            </w:r>
            <w:r w:rsidR="007A0908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ทำความสะอาดพื้นผิว</w:t>
            </w:r>
            <w:r w:rsidR="007A0908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ที่มีการ</w:t>
            </w:r>
            <w:r w:rsidR="007A0908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สัมผัสบ่อย</w:t>
            </w:r>
            <w:r w:rsidR="007A090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7A0908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ๆ</w:t>
            </w:r>
            <w:r w:rsidR="007A0908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อุปกรณ์</w:t>
            </w:r>
            <w:r w:rsidR="007A0908" w:rsidRPr="002A732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ทั้งก่อนและหลังทำงาน</w:t>
            </w:r>
            <w:r w:rsidR="007A0908" w:rsidRPr="002A7328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 xml:space="preserve"> รวมถึงห้องสุขา</w:t>
            </w:r>
            <w:r w:rsidR="007A0908" w:rsidRPr="002A732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 xml:space="preserve"> และกำจัดขยะมูลฝอย</w:t>
            </w:r>
            <w:r w:rsidR="007A0908" w:rsidRPr="002A7328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ทุกวัน</w:t>
            </w:r>
          </w:p>
        </w:tc>
        <w:tc>
          <w:tcPr>
            <w:tcW w:w="567" w:type="dxa"/>
          </w:tcPr>
          <w:p w14:paraId="1E66A4B1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8DA36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E68477F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BB2F9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879" w:type="dxa"/>
          </w:tcPr>
          <w:p w14:paraId="375DBA26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4E9A5BDE" w14:textId="77777777" w:rsidTr="00EE0090">
        <w:tc>
          <w:tcPr>
            <w:tcW w:w="2411" w:type="dxa"/>
            <w:vMerge/>
          </w:tcPr>
          <w:p w14:paraId="1EF1FCB5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44786A52" w14:textId="6A6B2537" w:rsidR="00032E1B" w:rsidRPr="009A7FB0" w:rsidRDefault="00032E1B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9A7FB0">
              <w:rPr>
                <w:rFonts w:ascii="TH SarabunIT๙" w:hAnsi="TH SarabunIT๙" w:cs="TH SarabunIT๙"/>
                <w:szCs w:val="22"/>
                <w:cs/>
              </w:rPr>
              <w:t xml:space="preserve">2) </w:t>
            </w:r>
            <w:r w:rsidR="009A7FB0" w:rsidRPr="009A7FB0">
              <w:rPr>
                <w:rFonts w:ascii="TH SarabunIT๙" w:hAnsi="TH SarabunIT๙" w:cs="TH SarabunIT๙"/>
                <w:szCs w:val="22"/>
                <w:cs/>
              </w:rPr>
              <w:t>ให้ผู้ร่วมงานทุกคน</w:t>
            </w:r>
            <w:r w:rsidR="009A7FB0" w:rsidRPr="009A7FB0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9A7FB0" w:rsidRPr="009A7FB0">
              <w:rPr>
                <w:rFonts w:ascii="TH SarabunIT๙" w:hAnsi="TH SarabunIT๙" w:cs="TH SarabunIT๙"/>
                <w:szCs w:val="22"/>
                <w:cs/>
              </w:rPr>
              <w:t>สวมหน้ากากอนามัย</w:t>
            </w:r>
            <w:r w:rsidR="009A7FB0" w:rsidRPr="009A7FB0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9A7FB0" w:rsidRPr="009A7FB0">
              <w:rPr>
                <w:rFonts w:ascii="TH SarabunIT๙" w:hAnsi="TH SarabunIT๙" w:cs="TH SarabunIT๙"/>
                <w:szCs w:val="22"/>
                <w:cs/>
              </w:rPr>
              <w:t>หรือหน้ากากผ้า</w:t>
            </w:r>
            <w:r w:rsidR="009A7FB0" w:rsidRPr="009A7FB0">
              <w:rPr>
                <w:rFonts w:ascii="TH SarabunIT๙" w:hAnsi="TH SarabunIT๙" w:cs="TH SarabunIT๙" w:hint="cs"/>
                <w:szCs w:val="22"/>
                <w:cs/>
              </w:rPr>
              <w:t>ตลอดเวลา</w:t>
            </w:r>
            <w:r w:rsidR="009A7FB0" w:rsidRPr="009A7FB0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9A7FB0" w:rsidRPr="009A7FB0">
              <w:rPr>
                <w:rFonts w:ascii="TH SarabunIT๙" w:hAnsi="TH SarabunIT๙" w:cs="TH SarabunIT๙"/>
                <w:szCs w:val="22"/>
                <w:cs/>
              </w:rPr>
              <w:t>นักแสดงให้สวมหน้ากากอนามัย</w:t>
            </w:r>
            <w:r w:rsidR="009A7FB0" w:rsidRPr="009A7FB0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9A7FB0" w:rsidRPr="009A7FB0">
              <w:rPr>
                <w:rFonts w:ascii="TH SarabunIT๙" w:hAnsi="TH SarabunIT๙" w:cs="TH SarabunIT๙"/>
                <w:szCs w:val="22"/>
                <w:cs/>
              </w:rPr>
              <w:t>หรือหน้ากากผ้า</w:t>
            </w:r>
            <w:r w:rsidR="009A7FB0" w:rsidRPr="009A7FB0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9A7FB0" w:rsidRPr="009A7FB0">
              <w:rPr>
                <w:rFonts w:ascii="TH SarabunIT๙" w:hAnsi="TH SarabunIT๙" w:cs="TH SarabunIT๙"/>
                <w:szCs w:val="22"/>
                <w:cs/>
              </w:rPr>
              <w:t>ก่อนเข้าและออกจากหน้าฉาก</w:t>
            </w:r>
          </w:p>
        </w:tc>
        <w:tc>
          <w:tcPr>
            <w:tcW w:w="567" w:type="dxa"/>
          </w:tcPr>
          <w:p w14:paraId="5A9398F7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601904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AC8DC3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C74D7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36F420C8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22A4278E" w14:textId="77777777" w:rsidTr="00EE0090">
        <w:trPr>
          <w:trHeight w:val="335"/>
        </w:trPr>
        <w:tc>
          <w:tcPr>
            <w:tcW w:w="2411" w:type="dxa"/>
            <w:vMerge/>
          </w:tcPr>
          <w:p w14:paraId="12C32ADE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4504A9B" w14:textId="3926280F" w:rsidR="00032E1B" w:rsidRPr="004B050A" w:rsidRDefault="00032E1B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pacing w:val="-2"/>
                <w:szCs w:val="22"/>
                <w:cs/>
              </w:rPr>
              <w:t xml:space="preserve">3) </w:t>
            </w:r>
            <w:r w:rsidR="00E86431" w:rsidRPr="002A7328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ให้มีจุดบริการล้างมือด้วยสบู่ หรือแอลกอฮอล์เจล</w:t>
            </w:r>
            <w:r w:rsidR="00E8643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หรือน้ำยาฆ่าเชื้อโรค</w:t>
            </w:r>
          </w:p>
        </w:tc>
        <w:tc>
          <w:tcPr>
            <w:tcW w:w="567" w:type="dxa"/>
          </w:tcPr>
          <w:p w14:paraId="774B12D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1ECFF3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1C4AE9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37297DF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6E392DEF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16D80399" w14:textId="77777777" w:rsidTr="00EE0090">
        <w:trPr>
          <w:trHeight w:val="255"/>
        </w:trPr>
        <w:tc>
          <w:tcPr>
            <w:tcW w:w="2411" w:type="dxa"/>
            <w:vMerge/>
          </w:tcPr>
          <w:p w14:paraId="0E8E44A3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02EBD0B9" w14:textId="40B9C64E" w:rsidR="00032E1B" w:rsidRPr="004B050A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4) </w:t>
            </w:r>
            <w:r w:rsidR="00E86431" w:rsidRPr="002A7328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ให้เว้น</w:t>
            </w:r>
            <w:r w:rsidR="00E86431" w:rsidRPr="002A7328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 xml:space="preserve">ระยะนั่งหรือยืนห่างกัน </w:t>
            </w:r>
            <w:r w:rsidR="00E86431" w:rsidRPr="002A7328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อย่างน้อย 1</w:t>
            </w:r>
            <w:r w:rsidR="00E86431" w:rsidRPr="002A7328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 xml:space="preserve"> </w:t>
            </w:r>
            <w:r w:rsidR="00E86431" w:rsidRPr="002A7328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2BB302D4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804CA6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E09275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0360BF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0474FB44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56073150" w14:textId="77777777" w:rsidTr="00EE0090">
        <w:trPr>
          <w:trHeight w:val="337"/>
        </w:trPr>
        <w:tc>
          <w:tcPr>
            <w:tcW w:w="2411" w:type="dxa"/>
            <w:vMerge/>
          </w:tcPr>
          <w:p w14:paraId="780EB848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7C088BB" w14:textId="459DF88B" w:rsidR="00032E1B" w:rsidRPr="004B050A" w:rsidRDefault="00032E1B" w:rsidP="00032E1B">
            <w:pPr>
              <w:rPr>
                <w:rFonts w:ascii="TH SarabunIT๙" w:hAnsi="TH SarabunIT๙" w:cs="TH SarabunIT๙"/>
                <w:spacing w:val="-4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5) </w:t>
            </w:r>
            <w:r w:rsidR="009A7FB0" w:rsidRPr="002A7328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ให้ควบคุมจำนวนผู้ร่วมงาน</w:t>
            </w:r>
            <w:r w:rsidR="009A7FB0" w:rsidRPr="002A7328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 xml:space="preserve"> ผู้ชม ผู้ร่วมกิจกรรม</w:t>
            </w:r>
            <w:r w:rsidR="009A7FB0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9A7FB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มิให้แออัดและ</w:t>
            </w:r>
            <w:r w:rsidR="009A7FB0" w:rsidRPr="002A732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เป็นการรวมกลุ่ม</w:t>
            </w:r>
            <w:r w:rsidR="009A7FB0" w:rsidRPr="002A732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รวมทั้งลดเวลาในการทำกิจกรรมเท่าที่จำเป็น </w:t>
            </w:r>
            <w:r w:rsidR="009A7FB0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โดยถือหลักหลีกเลี่ยงการติดต่อสัมผัส</w:t>
            </w:r>
            <w:r w:rsidR="009A7FB0" w:rsidRPr="002A7328">
              <w:rPr>
                <w:rFonts w:ascii="TH SarabunIT๙" w:hAnsi="TH SarabunIT๙" w:cs="TH SarabunIT๙" w:hint="cs"/>
                <w:spacing w:val="-18"/>
                <w:sz w:val="24"/>
                <w:szCs w:val="24"/>
                <w:cs/>
              </w:rPr>
              <w:t xml:space="preserve">ระหว่างกัน ทั้งนี้ </w:t>
            </w:r>
            <w:r w:rsidR="009A7FB0" w:rsidRPr="002A7328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ให้ออกนอกบริเวณถ่ายทำ</w:t>
            </w:r>
            <w:r w:rsidR="009A7FB0" w:rsidRPr="002A7328">
              <w:rPr>
                <w:rFonts w:ascii="TH SarabunIT๙" w:hAnsi="TH SarabunIT๙" w:cs="TH SarabunIT๙" w:hint="cs"/>
                <w:spacing w:val="-18"/>
                <w:sz w:val="24"/>
                <w:szCs w:val="24"/>
                <w:cs/>
              </w:rPr>
              <w:t>ทั</w:t>
            </w:r>
            <w:r w:rsidR="009A7FB0" w:rsidRPr="002A7328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นที</w:t>
            </w:r>
            <w:r w:rsidR="009A7FB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เมื่อเสร็จภารกิจ</w:t>
            </w:r>
          </w:p>
        </w:tc>
        <w:tc>
          <w:tcPr>
            <w:tcW w:w="567" w:type="dxa"/>
          </w:tcPr>
          <w:p w14:paraId="604A6165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875C6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EF8BF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D877D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6679498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5DC8E6C8" w14:textId="77777777" w:rsidTr="00EE0090">
        <w:trPr>
          <w:trHeight w:val="260"/>
        </w:trPr>
        <w:tc>
          <w:tcPr>
            <w:tcW w:w="2411" w:type="dxa"/>
            <w:vMerge/>
          </w:tcPr>
          <w:p w14:paraId="6CFB9F67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0C1F2E5A" w14:textId="579B1C46" w:rsidR="00032E1B" w:rsidRPr="000B3EBA" w:rsidRDefault="00032E1B" w:rsidP="00032E1B">
            <w:pPr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</w:pPr>
            <w:r w:rsidRPr="000B3EB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6) </w:t>
            </w:r>
            <w:r w:rsidR="009A7FB0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ให้เจ้าของสถานที่ หรือผู้ประกอบกิจการลงทะเบียนและยืนยันการปฏิบัติตามมาตรการป้องกันโรคตามที่ทางราชการกำหนด</w:t>
            </w:r>
          </w:p>
        </w:tc>
        <w:tc>
          <w:tcPr>
            <w:tcW w:w="567" w:type="dxa"/>
          </w:tcPr>
          <w:p w14:paraId="2341F6F5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ABDAB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FF168EE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5347E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34F95F47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397340A2" w14:textId="77777777" w:rsidTr="00EE0090">
        <w:trPr>
          <w:trHeight w:val="555"/>
        </w:trPr>
        <w:tc>
          <w:tcPr>
            <w:tcW w:w="2411" w:type="dxa"/>
            <w:vMerge/>
          </w:tcPr>
          <w:p w14:paraId="48377122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11FBFD8C" w14:textId="62DC20E9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>๗</w:t>
            </w: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) 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จัดให้มีการลงทะเบียนก่อนเข้ากองถ่ายทำ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และเพิ่มมาตรการใช้แอ</w:t>
            </w:r>
            <w:proofErr w:type="spellStart"/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พพ</w:t>
            </w:r>
            <w:proofErr w:type="spellEnd"/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ลิ</w:t>
            </w:r>
            <w:r w:rsidR="00EE00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proofErr w:type="spellStart"/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เค</w:t>
            </w:r>
            <w:proofErr w:type="spellEnd"/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ชันทางโทรศัพท์เคลื่อนที่ตามที่ทางราชการกำหนด</w:t>
            </w:r>
            <w:r w:rsidR="00EE0090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หรือใช้มาตรการควบคุมด้วยการบันทึกข้อมูลและรายงานทดแทน</w:t>
            </w:r>
            <w:r w:rsidR="00EE0090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</w:t>
            </w:r>
          </w:p>
        </w:tc>
        <w:tc>
          <w:tcPr>
            <w:tcW w:w="567" w:type="dxa"/>
          </w:tcPr>
          <w:p w14:paraId="0B3A8F52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8FDC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84B9B18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89DA96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3E93716D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031D2A0F" w14:textId="77777777" w:rsidTr="00EE0090">
        <w:trPr>
          <w:trHeight w:val="1084"/>
        </w:trPr>
        <w:tc>
          <w:tcPr>
            <w:tcW w:w="2411" w:type="dxa"/>
            <w:vMerge/>
          </w:tcPr>
          <w:p w14:paraId="7F4A6523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53F16607" w14:textId="77777777" w:rsidR="00032E1B" w:rsidRPr="004B050A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4B050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มาตรการเสริม</w:t>
            </w:r>
          </w:p>
          <w:p w14:paraId="6416F1CA" w14:textId="2AE027E6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 xml:space="preserve">1) </w:t>
            </w:r>
            <w:r w:rsidR="004877B6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มีมาตรการคัดกรองไข้ และอาการไอ หอบเหนื่อย จาม หรือเป็นหวัด สำหรับผู้ประกอบการ พนักงาน</w:t>
            </w:r>
            <w:r w:rsidR="004877B6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4877B6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และผู้ใช้บริการ</w:t>
            </w:r>
            <w:r w:rsidR="004877B6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ตามขีดความสามารถ</w:t>
            </w:r>
            <w:r w:rsidR="004877B6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ก่อนเข้าอาคาร </w:t>
            </w:r>
            <w:r w:rsidR="004877B6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และรับและส่งผู้ใช้บริการ </w:t>
            </w:r>
            <w:r w:rsidR="004877B6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ทั้งนี้ ให้รายงานหน่วยงานรับผิดชอบ</w:t>
            </w:r>
            <w:r w:rsidR="004877B6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4877B6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กรณีพบผู้ที่เข้าเกณฑ์สอบสวนโรคตามแนวทางที่กำหนด</w:t>
            </w:r>
          </w:p>
        </w:tc>
        <w:tc>
          <w:tcPr>
            <w:tcW w:w="567" w:type="dxa"/>
          </w:tcPr>
          <w:p w14:paraId="5F46B8CF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2CC2A7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B34584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22AC2C8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879" w:type="dxa"/>
          </w:tcPr>
          <w:p w14:paraId="2D7F2E3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0FFC054B" w14:textId="77777777" w:rsidTr="00EE0090">
        <w:trPr>
          <w:trHeight w:val="567"/>
        </w:trPr>
        <w:tc>
          <w:tcPr>
            <w:tcW w:w="2411" w:type="dxa"/>
            <w:vMerge/>
          </w:tcPr>
          <w:p w14:paraId="10E343C4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79AB602A" w14:textId="0926D454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>2)</w:t>
            </w: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จัดให้มีการระบายอากาศที่ดีขณะถ่ายทำภายในอาคาร</w:t>
            </w:r>
            <w:r w:rsidR="00EE0090" w:rsidRPr="002A732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และเลี่ยงการถ่ายทำในบริเวณที่อับอากาศ</w:t>
            </w:r>
          </w:p>
        </w:tc>
        <w:tc>
          <w:tcPr>
            <w:tcW w:w="567" w:type="dxa"/>
          </w:tcPr>
          <w:p w14:paraId="3E95115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5ECD2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F1B2E6B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0D0C21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73B20879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67A58363" w14:textId="77777777" w:rsidTr="00EE0090">
        <w:trPr>
          <w:trHeight w:val="527"/>
        </w:trPr>
        <w:tc>
          <w:tcPr>
            <w:tcW w:w="2411" w:type="dxa"/>
            <w:vMerge/>
          </w:tcPr>
          <w:p w14:paraId="5263C11F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000ED00" w14:textId="6F6DC39F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 3) 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ให้มีการเว้นระยะห่าง</w:t>
            </w:r>
            <w:r w:rsidR="00EE0090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อย่างน้อย 1 เมตร</w:t>
            </w:r>
            <w:r w:rsidR="00EE0090" w:rsidRPr="002A732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ทั้งผู้ดำเนินรายการผู้ร่วมรายการ</w:t>
            </w:r>
            <w:r w:rsidR="00EE0090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ผู้อยู่เบื้องหลังการผลิตต่าง</w:t>
            </w:r>
            <w:r w:rsidR="00EE00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ๆ </w:t>
            </w:r>
            <w:r w:rsidR="00EE0090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และผู้ชมรายการ ทั้งนี้ ให้ง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ดรูปแบบกิจกรรมที่มีโอกาสใกล้ชิดกัน</w:t>
            </w:r>
            <w:r w:rsidR="00EE0090" w:rsidRPr="002A732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EE0090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สำหรับนักแสดงให้สามารถดำเนินกิจกรรมที่ใกล้ชิดกันได้ตามลักษณะของการถ่ายทำที่เหมาะสม</w:t>
            </w:r>
          </w:p>
        </w:tc>
        <w:tc>
          <w:tcPr>
            <w:tcW w:w="567" w:type="dxa"/>
          </w:tcPr>
          <w:p w14:paraId="1E910A9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502AC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7861206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D6E4213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09E9C133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4D4A0388" w14:textId="77777777" w:rsidTr="00EE0090">
        <w:trPr>
          <w:trHeight w:val="553"/>
        </w:trPr>
        <w:tc>
          <w:tcPr>
            <w:tcW w:w="2411" w:type="dxa"/>
            <w:vMerge/>
          </w:tcPr>
          <w:p w14:paraId="53AE6034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3AD92AA" w14:textId="13CC9ED8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4) 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เลือกใช้พื้นที่ถ่ายทำ</w:t>
            </w:r>
            <w:r w:rsidR="00EE0090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รายการโทรทัศน์ ภาพยนตร์และวีดีทัศน์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ที่มีบริเวณกว้างเพียงพอ</w:t>
            </w:r>
            <w:r w:rsidR="00EE0090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เพื่อให้แบ่งพื้นที่</w:t>
            </w:r>
            <w:r w:rsidR="00EE0090" w:rsidRPr="002A732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ตามส่วนงานให้ชัดเจน</w:t>
            </w:r>
            <w:r w:rsidR="00EE0090" w:rsidRPr="002A7328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 </w:t>
            </w:r>
            <w:r w:rsidR="00EE0090" w:rsidRPr="002A732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แต่ละส่วนงานห่างกันอย่างน้อย</w:t>
            </w:r>
            <w:r w:rsidR="00EE0090" w:rsidRPr="002A7328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 2 </w:t>
            </w:r>
            <w:r w:rsidR="00EE0090" w:rsidRPr="002A732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14E0738E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BDC25E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7D630F7" w14:textId="77777777" w:rsidR="00032E1B" w:rsidRPr="004B050A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F216301" w14:textId="77777777" w:rsidR="00032E1B" w:rsidRPr="004B050A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5EDFDDB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E1957" w:rsidRPr="00577D2E" w14:paraId="58286B7B" w14:textId="77777777" w:rsidTr="00EE0090">
        <w:trPr>
          <w:trHeight w:val="553"/>
        </w:trPr>
        <w:tc>
          <w:tcPr>
            <w:tcW w:w="2411" w:type="dxa"/>
            <w:vMerge/>
          </w:tcPr>
          <w:p w14:paraId="0BA6C4F0" w14:textId="77777777" w:rsidR="003E1957" w:rsidRPr="00577D2E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17DDE0EA" w14:textId="376B33D1" w:rsidR="003E1957" w:rsidRPr="004B050A" w:rsidRDefault="003E1957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>5)</w:t>
            </w:r>
            <w:r w:rsidR="004877B6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ให้มีการจัดอาหารและเครื่องดื่มเป็นส่วนบุคคล</w:t>
            </w:r>
            <w:r w:rsidR="00EE0090" w:rsidRPr="002A732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ไม่ให้ตักอาหารในภาชนะหรือใช้อุปกรณ์ร่วมกัน</w:t>
            </w:r>
          </w:p>
        </w:tc>
        <w:tc>
          <w:tcPr>
            <w:tcW w:w="567" w:type="dxa"/>
          </w:tcPr>
          <w:p w14:paraId="360A2D8D" w14:textId="77777777" w:rsidR="003E1957" w:rsidRPr="007C6A6D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824B12" w14:textId="77777777" w:rsidR="003E1957" w:rsidRPr="007C6A6D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486CB02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226BA8F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62CFC794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E1957" w:rsidRPr="00577D2E" w14:paraId="1CA1D8BD" w14:textId="77777777" w:rsidTr="00EE0090">
        <w:trPr>
          <w:trHeight w:val="553"/>
        </w:trPr>
        <w:tc>
          <w:tcPr>
            <w:tcW w:w="2411" w:type="dxa"/>
            <w:vMerge/>
          </w:tcPr>
          <w:p w14:paraId="7A7964A7" w14:textId="77777777" w:rsidR="003E1957" w:rsidRPr="00577D2E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1E174A17" w14:textId="65334C1D" w:rsidR="003E1957" w:rsidRPr="004B050A" w:rsidRDefault="003E1957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>6)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ให้มีการให้คำแนะนำผู้ร่วมงาน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นักแสดง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Outsource 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ทุกคนก่อนเริ่มงาน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พร้อมทั้งมีการตรวจตรา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ควบคุม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กำกับ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การทำงาน ลดการรวมกลุ่มใกล้ชิดกันและพูดคุยเสียงดังตามมาตรการ</w:t>
            </w:r>
            <w:r w:rsidR="00EE0090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ป้องกันโรคที่กำหนดอย่าง</w:t>
            </w:r>
            <w:r w:rsidR="00EE009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เคร่งครัด</w:t>
            </w:r>
          </w:p>
        </w:tc>
        <w:tc>
          <w:tcPr>
            <w:tcW w:w="567" w:type="dxa"/>
          </w:tcPr>
          <w:p w14:paraId="7E820BB9" w14:textId="77777777" w:rsidR="003E1957" w:rsidRPr="007C6A6D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08C153" w14:textId="77777777" w:rsidR="003E1957" w:rsidRPr="007C6A6D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0ED7694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0EAD50D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4BFBF990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4D1D0B" w14:paraId="093A1810" w14:textId="77777777" w:rsidTr="00EE0090">
        <w:trPr>
          <w:trHeight w:val="453"/>
        </w:trPr>
        <w:tc>
          <w:tcPr>
            <w:tcW w:w="2411" w:type="dxa"/>
            <w:vMerge/>
          </w:tcPr>
          <w:p w14:paraId="2B7665E1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448502B1" w14:textId="027CEE88" w:rsidR="00032E1B" w:rsidRPr="00050362" w:rsidRDefault="003E1957" w:rsidP="00032E1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50362">
              <w:rPr>
                <w:rFonts w:ascii="TH SarabunIT๙" w:hAnsi="TH SarabunIT๙" w:cs="TH SarabunIT๙" w:hint="cs"/>
                <w:sz w:val="20"/>
                <w:szCs w:val="20"/>
                <w:cs/>
              </w:rPr>
              <w:t>7)</w:t>
            </w:r>
            <w:r w:rsidR="004B050A" w:rsidRPr="00050362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9468C6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ให้พิจารณาพัฒนานวัตกรรมการถ่ายทำรายการโทรทัศน์ ภาพยนตร์ </w:t>
            </w:r>
            <w:r w:rsidR="009468C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="009468C6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และวีดีทัศน์รูปแบบใหม่ในระยะยาว เพื่อการป้องกันควบคุมโรคที่มีประสิทธิภาพ</w:t>
            </w:r>
          </w:p>
        </w:tc>
        <w:tc>
          <w:tcPr>
            <w:tcW w:w="567" w:type="dxa"/>
          </w:tcPr>
          <w:p w14:paraId="3DC5240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0417AE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B0D40B4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678391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7D322ECB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839A2EA" w14:textId="6D8AFE37" w:rsidR="00A459C9" w:rsidRPr="007C6A6D" w:rsidRDefault="0084620D" w:rsidP="00033C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สรุปผลการประเมิน  </w:t>
      </w:r>
      <w:r w:rsidR="009079EA" w:rsidRPr="007C6A6D">
        <w:rPr>
          <w:rFonts w:ascii="TH SarabunIT๙" w:hAnsi="TH SarabunIT๙" w:cs="TH SarabunIT๙"/>
          <w:b/>
          <w:bCs/>
          <w:sz w:val="20"/>
          <w:szCs w:val="20"/>
        </w:rPr>
        <w:t xml:space="preserve">: </w:t>
      </w:r>
      <w:r w:rsidR="00B002B7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 </w:t>
      </w:r>
      <w:r w:rsidR="00A459C9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2D269D" w:rsidRPr="007C6A6D" w14:paraId="412FFFEE" w14:textId="50C5F724" w:rsidTr="002D269D">
        <w:tc>
          <w:tcPr>
            <w:tcW w:w="1558" w:type="dxa"/>
            <w:vMerge w:val="restart"/>
          </w:tcPr>
          <w:p w14:paraId="63F69D48" w14:textId="086D6ECB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2A70B72D" w14:textId="63170E52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56C3D222" w14:textId="79FB8DB0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5A711B5" w14:textId="2B540F6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เกณฑ์ประเมิน</w:t>
            </w:r>
          </w:p>
        </w:tc>
      </w:tr>
      <w:tr w:rsidR="002D269D" w:rsidRPr="007C6A6D" w14:paraId="06D4130F" w14:textId="055F2506" w:rsidTr="002D269D">
        <w:tc>
          <w:tcPr>
            <w:tcW w:w="1558" w:type="dxa"/>
            <w:vMerge/>
          </w:tcPr>
          <w:p w14:paraId="697A2B58" w14:textId="3932FD76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EDDBFAA" w14:textId="1360814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6C0E976D" w14:textId="036BC9AF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993" w:type="dxa"/>
          </w:tcPr>
          <w:p w14:paraId="79747F4C" w14:textId="606BBFD4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05448CA9" w14:textId="20AB115E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00FDF28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มาตรการหลัก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: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ผ่านเกณฑ์ต้องดำเนินการครบทุกข้อ</w:t>
            </w:r>
          </w:p>
          <w:p w14:paraId="2E1C099C" w14:textId="294E483D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มาตรการเสริม : ผ่านเกณฑ์ต้องดำเนินการครบทุกข้อ</w:t>
            </w:r>
          </w:p>
        </w:tc>
      </w:tr>
      <w:tr w:rsidR="002D269D" w:rsidRPr="007C6A6D" w14:paraId="0A7D43FB" w14:textId="04A96285" w:rsidTr="002D269D">
        <w:tc>
          <w:tcPr>
            <w:tcW w:w="1558" w:type="dxa"/>
          </w:tcPr>
          <w:p w14:paraId="10EBCDA4" w14:textId="32909AD7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413CBFFB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9DCAE3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ED1198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6CD375E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7135284F" w14:textId="66FC881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2D269D" w:rsidRPr="007C6A6D" w14:paraId="1DB133E8" w14:textId="1F584E0C" w:rsidTr="004B050A">
        <w:tc>
          <w:tcPr>
            <w:tcW w:w="1558" w:type="dxa"/>
          </w:tcPr>
          <w:p w14:paraId="5400CC8C" w14:textId="19CA4CB3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3DB3F26C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B67F1B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17F6BDA4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6FD60182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19B6D2D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14:paraId="4CD88B6C" w14:textId="518AA4BC" w:rsidR="00E24F14" w:rsidRPr="007C6A6D" w:rsidRDefault="00E24F14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>ข้อที่มีปัญหา/การแนะนำปรับปรุง</w:t>
      </w:r>
    </w:p>
    <w:p w14:paraId="2C784966" w14:textId="6A34C7EB" w:rsidR="00B002B7" w:rsidRPr="007C6A6D" w:rsidRDefault="00B002B7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>เรื่อง.........................................................................................................................................................................................................................................</w:t>
      </w:r>
      <w:r w:rsidR="0022472B">
        <w:rPr>
          <w:rFonts w:ascii="TH SarabunIT๙" w:hAnsi="TH SarabunIT๙" w:cs="TH SarabunIT๙" w:hint="cs"/>
          <w:sz w:val="20"/>
          <w:szCs w:val="20"/>
          <w:cs/>
        </w:rPr>
        <w:t>.........................................................................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.</w:t>
      </w:r>
      <w:r w:rsidR="00003128" w:rsidRPr="00003128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</w:p>
    <w:p w14:paraId="241FE107" w14:textId="5F7E195D" w:rsidR="004C0E0F" w:rsidRPr="007C6A6D" w:rsidRDefault="00B002B7" w:rsidP="00B002B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>ลงชื่อ ......................................... ผู้รับตรวจ</w:t>
      </w:r>
      <w:r w:rsidR="004C0E0F" w:rsidRPr="007C6A6D">
        <w:rPr>
          <w:rFonts w:ascii="TH SarabunIT๙" w:hAnsi="TH SarabunIT๙" w:cs="TH SarabunIT๙"/>
          <w:sz w:val="20"/>
          <w:szCs w:val="20"/>
          <w:cs/>
        </w:rPr>
        <w:tab/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ลงชื่อ...........................................ผู้ตรวจประเมิน</w:t>
      </w:r>
    </w:p>
    <w:p w14:paraId="21337361" w14:textId="039FF1E2" w:rsidR="007C6A6D" w:rsidRPr="007C6A6D" w:rsidRDefault="004C0E0F" w:rsidP="007C6A6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  </w:t>
      </w:r>
      <w:r w:rsidR="0084620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680AD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(...........................................)                                 (...........................................)</w:t>
      </w:r>
    </w:p>
    <w:p w14:paraId="4EC563EE" w14:textId="18662202" w:rsidR="007C6A6D" w:rsidRPr="000B3EBA" w:rsidRDefault="007C6A6D" w:rsidP="000031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Cs w:val="22"/>
        </w:rPr>
      </w:pPr>
      <w:r w:rsidRPr="000B3EBA">
        <w:rPr>
          <w:rFonts w:ascii="TH SarabunIT๙" w:hAnsi="TH SarabunIT๙" w:cs="TH SarabunIT๙" w:hint="cs"/>
          <w:b/>
          <w:bCs/>
          <w:szCs w:val="22"/>
          <w:cs/>
        </w:rPr>
        <w:t>คณะทำงานตรวจติดตาม</w:t>
      </w:r>
    </w:p>
    <w:p w14:paraId="411F1E8B" w14:textId="77777777" w:rsidR="00BB51E4" w:rsidRPr="00BB51E4" w:rsidRDefault="0024789B" w:rsidP="00BB51E4">
      <w:pPr>
        <w:autoSpaceDE w:val="0"/>
        <w:autoSpaceDN w:val="0"/>
        <w:adjustRightInd w:val="0"/>
        <w:spacing w:after="0"/>
        <w:ind w:left="318" w:hanging="318"/>
        <w:jc w:val="thaiDistribute"/>
        <w:rPr>
          <w:rFonts w:ascii="TH SarabunIT๙" w:hAnsi="TH SarabunIT๙" w:cs="TH SarabunIT๙"/>
          <w:spacing w:val="-6"/>
          <w:sz w:val="24"/>
          <w:szCs w:val="24"/>
        </w:rPr>
      </w:pPr>
      <w:r w:rsidRPr="00BB51E4">
        <w:rPr>
          <w:rFonts w:ascii="TH SarabunIT๙" w:hAnsi="TH SarabunIT๙" w:cs="TH SarabunIT๙"/>
          <w:sz w:val="24"/>
          <w:szCs w:val="24"/>
          <w:cs/>
        </w:rPr>
        <w:t xml:space="preserve">1) </w:t>
      </w:r>
      <w:r w:rsidR="000B3EBA" w:rsidRPr="00BB51E4">
        <w:rPr>
          <w:rFonts w:ascii="TH SarabunIT๙" w:hAnsi="TH SarabunIT๙" w:cs="TH SarabunIT๙"/>
          <w:sz w:val="24"/>
          <w:szCs w:val="24"/>
          <w:cs/>
        </w:rPr>
        <w:t>ในเขตเทศบาลเมืองสระแก้ว เทศบาลเมืองอรัญญประเทศ</w:t>
      </w:r>
      <w:r w:rsidR="000B3EBA" w:rsidRPr="00BB51E4">
        <w:rPr>
          <w:rFonts w:ascii="TH SarabunIT๙" w:hAnsi="TH SarabunIT๙" w:cs="TH SarabunIT๙"/>
          <w:color w:val="FFFFFF" w:themeColor="background1"/>
          <w:sz w:val="24"/>
          <w:szCs w:val="24"/>
        </w:rPr>
        <w:t>.</w:t>
      </w:r>
      <w:r w:rsidR="000B3EBA" w:rsidRPr="00BB51E4">
        <w:rPr>
          <w:rFonts w:ascii="TH SarabunIT๙" w:hAnsi="TH SarabunIT๙" w:cs="TH SarabunIT๙"/>
          <w:sz w:val="24"/>
          <w:szCs w:val="24"/>
          <w:cs/>
        </w:rPr>
        <w:t xml:space="preserve">และเทศบาลเมืองวังน้ำเย็น </w:t>
      </w:r>
      <w:r w:rsidR="00BB51E4" w:rsidRPr="00BB51E4">
        <w:rPr>
          <w:rFonts w:ascii="TH SarabunIT๙" w:hAnsi="TH SarabunIT๙" w:cs="TH SarabunIT๙"/>
          <w:spacing w:val="-10"/>
          <w:sz w:val="24"/>
          <w:szCs w:val="24"/>
          <w:cs/>
        </w:rPr>
        <w:t>มอบสำนักงานวัฒนธรรมจังหวัด</w:t>
      </w:r>
      <w:r w:rsidR="00BB51E4" w:rsidRPr="00BB51E4">
        <w:rPr>
          <w:rFonts w:ascii="TH SarabunIT๙" w:hAnsi="TH SarabunIT๙" w:cs="TH SarabunIT๙"/>
          <w:sz w:val="24"/>
          <w:szCs w:val="24"/>
          <w:cs/>
        </w:rPr>
        <w:t>สระแก้ว เป็น</w:t>
      </w:r>
      <w:r w:rsidR="00BB51E4" w:rsidRPr="00BB51E4">
        <w:rPr>
          <w:rFonts w:ascii="TH SarabunIT๙" w:hAnsi="TH SarabunIT๙" w:cs="TH SarabunIT๙"/>
          <w:spacing w:val="-6"/>
          <w:sz w:val="24"/>
          <w:szCs w:val="24"/>
          <w:cs/>
        </w:rPr>
        <w:t>หน่วยงานรับผิดชอบหลัก</w:t>
      </w:r>
    </w:p>
    <w:p w14:paraId="7B51FE1C" w14:textId="23E5C764" w:rsidR="007C6A6D" w:rsidRPr="00BB51E4" w:rsidRDefault="00003128" w:rsidP="00BB51E4">
      <w:pPr>
        <w:autoSpaceDE w:val="0"/>
        <w:autoSpaceDN w:val="0"/>
        <w:adjustRightInd w:val="0"/>
        <w:spacing w:after="0"/>
        <w:ind w:left="318" w:hanging="318"/>
        <w:jc w:val="thaiDistribute"/>
        <w:rPr>
          <w:rFonts w:ascii="TH SarabunIT๙" w:hAnsi="TH SarabunIT๙" w:cs="TH SarabunIT๙"/>
          <w:sz w:val="24"/>
          <w:szCs w:val="24"/>
        </w:rPr>
      </w:pPr>
      <w:r w:rsidRPr="00BB51E4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 w:rsidRPr="00BB51E4">
        <w:rPr>
          <w:rFonts w:ascii="TH SarabunIT๙" w:hAnsi="TH SarabunIT๙" w:cs="TH SarabunIT๙"/>
          <w:spacing w:val="-8"/>
          <w:sz w:val="24"/>
          <w:szCs w:val="24"/>
          <w:cs/>
        </w:rPr>
        <w:t>ตามคำสั่งจังหวัดสระแก้ว</w:t>
      </w:r>
      <w:r w:rsidRPr="00BB51E4">
        <w:rPr>
          <w:rFonts w:ascii="TH SarabunIT๙" w:hAnsi="TH SarabunIT๙" w:cs="TH SarabunIT๙"/>
          <w:sz w:val="24"/>
          <w:szCs w:val="24"/>
          <w:cs/>
        </w:rPr>
        <w:t>ที่ 1274/2563 ลงวันที่ 5 พฤษภาคม 2563</w:t>
      </w:r>
    </w:p>
    <w:sectPr w:rsidR="007C6A6D" w:rsidRPr="00BB51E4" w:rsidSect="003F58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00917"/>
    <w:multiLevelType w:val="hybridMultilevel"/>
    <w:tmpl w:val="FA3EB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03128"/>
    <w:rsid w:val="00010550"/>
    <w:rsid w:val="00031668"/>
    <w:rsid w:val="00032E1B"/>
    <w:rsid w:val="00033CDE"/>
    <w:rsid w:val="00050362"/>
    <w:rsid w:val="00061C5B"/>
    <w:rsid w:val="000974A7"/>
    <w:rsid w:val="000A3F24"/>
    <w:rsid w:val="000A750B"/>
    <w:rsid w:val="000B151F"/>
    <w:rsid w:val="000B3EBA"/>
    <w:rsid w:val="000B68CE"/>
    <w:rsid w:val="000E1945"/>
    <w:rsid w:val="00135D81"/>
    <w:rsid w:val="0014227B"/>
    <w:rsid w:val="001532D4"/>
    <w:rsid w:val="0015365B"/>
    <w:rsid w:val="00193A8D"/>
    <w:rsid w:val="001A4AE6"/>
    <w:rsid w:val="001C007E"/>
    <w:rsid w:val="001D170D"/>
    <w:rsid w:val="001F193E"/>
    <w:rsid w:val="001F1A1E"/>
    <w:rsid w:val="001F277D"/>
    <w:rsid w:val="0021147B"/>
    <w:rsid w:val="0022472B"/>
    <w:rsid w:val="0022597A"/>
    <w:rsid w:val="00234A3C"/>
    <w:rsid w:val="002472EF"/>
    <w:rsid w:val="0024789B"/>
    <w:rsid w:val="00253CCD"/>
    <w:rsid w:val="00257437"/>
    <w:rsid w:val="00265CB8"/>
    <w:rsid w:val="00292E85"/>
    <w:rsid w:val="002D1E5A"/>
    <w:rsid w:val="002D269D"/>
    <w:rsid w:val="002F3B38"/>
    <w:rsid w:val="0030091A"/>
    <w:rsid w:val="00343147"/>
    <w:rsid w:val="0037122A"/>
    <w:rsid w:val="00382BC7"/>
    <w:rsid w:val="003E1957"/>
    <w:rsid w:val="003F3AAA"/>
    <w:rsid w:val="003F5729"/>
    <w:rsid w:val="003F5819"/>
    <w:rsid w:val="004275B2"/>
    <w:rsid w:val="004610B8"/>
    <w:rsid w:val="00472322"/>
    <w:rsid w:val="004746D9"/>
    <w:rsid w:val="0048263B"/>
    <w:rsid w:val="00486EA6"/>
    <w:rsid w:val="004877B6"/>
    <w:rsid w:val="004950FD"/>
    <w:rsid w:val="004B050A"/>
    <w:rsid w:val="004B4AB2"/>
    <w:rsid w:val="004C0E0F"/>
    <w:rsid w:val="004D1D0B"/>
    <w:rsid w:val="004E7E39"/>
    <w:rsid w:val="004F284A"/>
    <w:rsid w:val="0051769E"/>
    <w:rsid w:val="005368ED"/>
    <w:rsid w:val="00540C29"/>
    <w:rsid w:val="005A1AB3"/>
    <w:rsid w:val="0061262E"/>
    <w:rsid w:val="0065428A"/>
    <w:rsid w:val="00656339"/>
    <w:rsid w:val="00657A6F"/>
    <w:rsid w:val="00663548"/>
    <w:rsid w:val="006660AE"/>
    <w:rsid w:val="00680ADD"/>
    <w:rsid w:val="00684539"/>
    <w:rsid w:val="006C039C"/>
    <w:rsid w:val="006C7F15"/>
    <w:rsid w:val="006F3A51"/>
    <w:rsid w:val="00725926"/>
    <w:rsid w:val="0074046D"/>
    <w:rsid w:val="00750C5D"/>
    <w:rsid w:val="00760038"/>
    <w:rsid w:val="007A0908"/>
    <w:rsid w:val="007B3B36"/>
    <w:rsid w:val="007B735F"/>
    <w:rsid w:val="007C6A6D"/>
    <w:rsid w:val="007D1023"/>
    <w:rsid w:val="00801F5E"/>
    <w:rsid w:val="008022C9"/>
    <w:rsid w:val="0081108E"/>
    <w:rsid w:val="00832185"/>
    <w:rsid w:val="0084620D"/>
    <w:rsid w:val="00850C13"/>
    <w:rsid w:val="00897B75"/>
    <w:rsid w:val="008B2B8B"/>
    <w:rsid w:val="008B6B6D"/>
    <w:rsid w:val="008C470F"/>
    <w:rsid w:val="008C6EF8"/>
    <w:rsid w:val="0090730B"/>
    <w:rsid w:val="009079EA"/>
    <w:rsid w:val="00915EC8"/>
    <w:rsid w:val="00922090"/>
    <w:rsid w:val="009468C6"/>
    <w:rsid w:val="00962A4F"/>
    <w:rsid w:val="0096798B"/>
    <w:rsid w:val="0099535D"/>
    <w:rsid w:val="009A7FB0"/>
    <w:rsid w:val="009B5E2C"/>
    <w:rsid w:val="00A00884"/>
    <w:rsid w:val="00A03F76"/>
    <w:rsid w:val="00A3799A"/>
    <w:rsid w:val="00A459C9"/>
    <w:rsid w:val="00A67874"/>
    <w:rsid w:val="00A75748"/>
    <w:rsid w:val="00A90E51"/>
    <w:rsid w:val="00AB5355"/>
    <w:rsid w:val="00AD1BEF"/>
    <w:rsid w:val="00AE32D6"/>
    <w:rsid w:val="00B002B7"/>
    <w:rsid w:val="00B0085B"/>
    <w:rsid w:val="00B06992"/>
    <w:rsid w:val="00B14C3E"/>
    <w:rsid w:val="00B27B2D"/>
    <w:rsid w:val="00B533E3"/>
    <w:rsid w:val="00B605C8"/>
    <w:rsid w:val="00B93662"/>
    <w:rsid w:val="00BA225B"/>
    <w:rsid w:val="00BB0534"/>
    <w:rsid w:val="00BB0C28"/>
    <w:rsid w:val="00BB46DC"/>
    <w:rsid w:val="00BB51E4"/>
    <w:rsid w:val="00BD2BCC"/>
    <w:rsid w:val="00C3723B"/>
    <w:rsid w:val="00C65B95"/>
    <w:rsid w:val="00C75B17"/>
    <w:rsid w:val="00C762AB"/>
    <w:rsid w:val="00CD285E"/>
    <w:rsid w:val="00CD7338"/>
    <w:rsid w:val="00CD7390"/>
    <w:rsid w:val="00D0090E"/>
    <w:rsid w:val="00D1035D"/>
    <w:rsid w:val="00D23394"/>
    <w:rsid w:val="00D45753"/>
    <w:rsid w:val="00D5348D"/>
    <w:rsid w:val="00D64849"/>
    <w:rsid w:val="00DB7652"/>
    <w:rsid w:val="00DB76DE"/>
    <w:rsid w:val="00DD256F"/>
    <w:rsid w:val="00DE1F32"/>
    <w:rsid w:val="00DF2F31"/>
    <w:rsid w:val="00E013D3"/>
    <w:rsid w:val="00E046E0"/>
    <w:rsid w:val="00E04FB0"/>
    <w:rsid w:val="00E24F14"/>
    <w:rsid w:val="00E5674B"/>
    <w:rsid w:val="00E71085"/>
    <w:rsid w:val="00E86431"/>
    <w:rsid w:val="00EB781A"/>
    <w:rsid w:val="00EC55AD"/>
    <w:rsid w:val="00EE0090"/>
    <w:rsid w:val="00EF3DB5"/>
    <w:rsid w:val="00EF614B"/>
    <w:rsid w:val="00EF7097"/>
    <w:rsid w:val="00F231C5"/>
    <w:rsid w:val="00F50563"/>
    <w:rsid w:val="00F547C3"/>
    <w:rsid w:val="00F719A3"/>
    <w:rsid w:val="00F731C0"/>
    <w:rsid w:val="00F74F63"/>
    <w:rsid w:val="00F91120"/>
    <w:rsid w:val="00FA6120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53731-24A1-49C4-ADD8-6D7E159B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2020-05-20T07:31:00Z</dcterms:created>
  <dcterms:modified xsi:type="dcterms:W3CDTF">2020-06-18T04:20:00Z</dcterms:modified>
</cp:coreProperties>
</file>