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FC" w:rsidRDefault="00785475" w:rsidP="00B171A3">
      <w:pPr>
        <w:jc w:val="center"/>
        <w:rPr>
          <w:rFonts w:ascii="TH SarabunPSK" w:hAnsi="TH SarabunPSK" w:cs="TH SarabunPSK"/>
          <w:sz w:val="28"/>
        </w:rPr>
      </w:pPr>
      <w:r w:rsidRPr="00785475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92D0E" wp14:editId="08D26567">
                <wp:simplePos x="0" y="0"/>
                <wp:positionH relativeFrom="column">
                  <wp:posOffset>-257810</wp:posOffset>
                </wp:positionH>
                <wp:positionV relativeFrom="paragraph">
                  <wp:posOffset>-406400</wp:posOffset>
                </wp:positionV>
                <wp:extent cx="4622800" cy="1403985"/>
                <wp:effectExtent l="0" t="0" r="6350" b="571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475" w:rsidRPr="00785475" w:rsidRDefault="00785475" w:rsidP="0078547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val="th-TH"/>
                              </w:rPr>
                            </w:pPr>
                            <w:r w:rsidRPr="007854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val="th-TH"/>
                              </w:rPr>
                              <w:t>การพัฒนาที่ยั่งยืน</w:t>
                            </w:r>
                          </w:p>
                          <w:p w:rsidR="00785475" w:rsidRPr="00785475" w:rsidRDefault="00785475" w:rsidP="0078547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854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val="th-TH"/>
                              </w:rPr>
                              <w:t>(</w:t>
                            </w:r>
                            <w:proofErr w:type="spellStart"/>
                            <w:r w:rsidRPr="007854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val="th-TH"/>
                              </w:rPr>
                              <w:t>Sustainable</w:t>
                            </w:r>
                            <w:proofErr w:type="spellEnd"/>
                            <w:r w:rsidRPr="007854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val="th-TH"/>
                              </w:rPr>
                              <w:t xml:space="preserve"> </w:t>
                            </w:r>
                            <w:proofErr w:type="spellStart"/>
                            <w:r w:rsidRPr="007854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val="th-TH"/>
                              </w:rPr>
                              <w:t>Development</w:t>
                            </w:r>
                            <w:proofErr w:type="spellEnd"/>
                            <w:r w:rsidRPr="007854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val="th-TH"/>
                              </w:rPr>
                              <w:t xml:space="preserve"> </w:t>
                            </w:r>
                            <w:proofErr w:type="spellStart"/>
                            <w:r w:rsidRPr="007854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val="th-TH"/>
                              </w:rPr>
                              <w:t>Goals</w:t>
                            </w:r>
                            <w:proofErr w:type="spellEnd"/>
                            <w:r w:rsidRPr="007854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val="th-TH"/>
                              </w:rPr>
                              <w:t>-</w:t>
                            </w:r>
                            <w:proofErr w:type="spellStart"/>
                            <w:r w:rsidRPr="007854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val="th-TH"/>
                              </w:rPr>
                              <w:t>SDGs</w:t>
                            </w:r>
                            <w:proofErr w:type="spellEnd"/>
                            <w:r w:rsidRPr="007854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20.3pt;margin-top:-32pt;width:36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" stroked="f">
                <v:textbox style="mso-fit-shape-to-text:t">
                  <w:txbxContent>
                    <w:p w:rsidR="00785475" w:rsidRPr="00785475" w:rsidRDefault="00785475" w:rsidP="0078547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val="th-TH"/>
                        </w:rPr>
                      </w:pPr>
                      <w:r w:rsidRPr="0078547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val="th-TH"/>
                        </w:rPr>
                        <w:t>การพัฒนาที่ยั่งยืน</w:t>
                      </w:r>
                    </w:p>
                    <w:p w:rsidR="00785475" w:rsidRPr="00785475" w:rsidRDefault="00785475" w:rsidP="0078547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78547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val="th-TH"/>
                        </w:rPr>
                        <w:t>(</w:t>
                      </w:r>
                      <w:proofErr w:type="spellStart"/>
                      <w:r w:rsidRPr="0078547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val="th-TH"/>
                        </w:rPr>
                        <w:t>Sustainable</w:t>
                      </w:r>
                      <w:proofErr w:type="spellEnd"/>
                      <w:r w:rsidRPr="0078547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val="th-TH"/>
                        </w:rPr>
                        <w:t xml:space="preserve"> </w:t>
                      </w:r>
                      <w:proofErr w:type="spellStart"/>
                      <w:r w:rsidRPr="0078547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val="th-TH"/>
                        </w:rPr>
                        <w:t>Development</w:t>
                      </w:r>
                      <w:proofErr w:type="spellEnd"/>
                      <w:r w:rsidRPr="0078547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val="th-TH"/>
                        </w:rPr>
                        <w:t xml:space="preserve"> </w:t>
                      </w:r>
                      <w:proofErr w:type="spellStart"/>
                      <w:r w:rsidRPr="0078547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val="th-TH"/>
                        </w:rPr>
                        <w:t>Goals</w:t>
                      </w:r>
                      <w:proofErr w:type="spellEnd"/>
                      <w:r w:rsidRPr="0078547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val="th-TH"/>
                        </w:rPr>
                        <w:t>-</w:t>
                      </w:r>
                      <w:proofErr w:type="spellStart"/>
                      <w:r w:rsidRPr="0078547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val="th-TH"/>
                        </w:rPr>
                        <w:t>SDGs</w:t>
                      </w:r>
                      <w:proofErr w:type="spellEnd"/>
                      <w:r w:rsidRPr="0078547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171A3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214979" wp14:editId="760C9EFD">
                <wp:simplePos x="0" y="0"/>
                <wp:positionH relativeFrom="column">
                  <wp:posOffset>-257632</wp:posOffset>
                </wp:positionH>
                <wp:positionV relativeFrom="paragraph">
                  <wp:posOffset>310566</wp:posOffset>
                </wp:positionV>
                <wp:extent cx="4622800" cy="219456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D4A" w:rsidRPr="00785475" w:rsidRDefault="005E5D4A" w:rsidP="00785475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เป้าหมายการพัฒนาแห่งสหัสวรรษ (</w:t>
                            </w:r>
                            <w:r w:rsidRPr="0078547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Millennium Development Goals-MDGs) </w:t>
                            </w:r>
                            <w:r w:rsidRPr="00785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สิ้นสุดลงในปี ค.ศ. </w:t>
                            </w:r>
                            <w:r w:rsidRPr="0078547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2015 UN </w:t>
                            </w:r>
                            <w:r w:rsidRPr="00785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จึงได้ริเริ่มกระบวนการหารือเพื่อกำหนดวาระการพัฒนาภายหลังปี ค.ศ. </w:t>
                            </w:r>
                            <w:r w:rsidRPr="0078547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2015 (post-2015 development agenda) </w:t>
                            </w:r>
                            <w:r w:rsidRPr="00785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ตามกระบวนทัศน์ </w:t>
                            </w:r>
                            <w:r w:rsidRPr="0078547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“</w:t>
                            </w:r>
                            <w:r w:rsidRPr="00785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การพัฒนาที่ยั่งยืน</w:t>
                            </w:r>
                            <w:r w:rsidRPr="0078547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” </w:t>
                            </w:r>
                            <w:r w:rsidRPr="00785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โดยประเด็นสำคัญของวาระการพัฒนาภายหลังปี ค.ศ. </w:t>
                            </w:r>
                            <w:r w:rsidRPr="0078547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2015 </w:t>
                            </w:r>
                            <w:r w:rsidR="00CC3F4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คือการจัดท</w:t>
                            </w:r>
                            <w:r w:rsidR="00CC3F4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ำ</w:t>
                            </w:r>
                            <w:r w:rsidRPr="00785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เป้าหมายการพัฒนาที่ยั่งยืน (</w:t>
                            </w:r>
                            <w:r w:rsidRPr="0078547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Sustainable Development Goals-SDGs) </w:t>
                            </w:r>
                            <w:r w:rsidRPr="00785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ประกอบด้วย </w:t>
                            </w:r>
                            <w:r w:rsidRPr="0078547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17</w:t>
                            </w:r>
                            <w:r w:rsidR="00CC3F4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785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เป้าหมายหลักที่ต้องการบรรลุและด</w:t>
                            </w:r>
                            <w:r w:rsidR="0078547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ำ</w:t>
                            </w:r>
                            <w:r w:rsidRPr="00785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เนินการให้ได้ภายในปี ค.ศ. </w:t>
                            </w:r>
                            <w:r w:rsidRPr="0078547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2030 (</w:t>
                            </w:r>
                            <w:r w:rsidRPr="00785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พ.ศ. </w:t>
                            </w:r>
                            <w:r w:rsidRPr="0078547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2573) </w:t>
                            </w:r>
                            <w:r w:rsidR="00785475" w:rsidRPr="00CC3F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(ดังตารางที่ </w:t>
                            </w:r>
                            <w:r w:rsidR="00785475" w:rsidRPr="00CC3F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  <w:r w:rsidR="00785475" w:rsidRPr="00CC3F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0F0E48" w:rsidRDefault="000F0E48" w:rsidP="00785475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สำหรับเป้าหมายที่เกี่ยวข้องกับสุขภาพ คือ เป้าหมายหลักที่ 3 การมีสุขภาพที่ดีในทุกช่วงอายุประกอบด้วยเป้าหมายย่อย</w:t>
                            </w:r>
                            <w:r w:rsidR="00CC3F4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</w:t>
                            </w:r>
                            <w:r w:rsidR="00CC3F4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ำ</w:t>
                            </w:r>
                            <w:r w:rsidR="00785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13 เป้าหมาย </w:t>
                            </w:r>
                            <w:r w:rsidRPr="00785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ประกอบด้วยเป้าหมายย่อยที่ต้องการบรรลุภายในปี ค.ศ. 2030 (พ.ศ. 2573)</w:t>
                            </w:r>
                            <w:r w:rsidR="00CC3F4D" w:rsidRPr="00CC3F4D">
                              <w:t xml:space="preserve"> </w:t>
                            </w:r>
                            <w:r w:rsidR="00CC3F4D" w:rsidRPr="00CC3F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(ดังตารางที่ 2)</w:t>
                            </w:r>
                          </w:p>
                          <w:p w:rsidR="00F05E21" w:rsidRDefault="00F05E21" w:rsidP="00785475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F05E21" w:rsidRPr="00785475" w:rsidRDefault="00F05E21" w:rsidP="00785475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0F0E48" w:rsidRPr="000F0E48" w:rsidRDefault="000F0E4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3pt;margin-top:24.45pt;width:364pt;height:17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" stroked="f">
                <v:textbox>
                  <w:txbxContent>
                    <w:p w:rsidR="005E5D4A" w:rsidRPr="00785475" w:rsidRDefault="005E5D4A" w:rsidP="00785475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เป้าหมายการพัฒนาแห่งสหัสวรรษ (</w:t>
                      </w:r>
                      <w:r w:rsidRPr="00785475">
                        <w:rPr>
                          <w:rFonts w:ascii="TH SarabunPSK" w:hAnsi="TH SarabunPSK" w:cs="TH SarabunPSK"/>
                          <w:sz w:val="28"/>
                        </w:rPr>
                        <w:t xml:space="preserve">Millennium Development Goals-MDGs) </w:t>
                      </w:r>
                      <w:r w:rsidRPr="00785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สิ้นสุดลงในปี ค.ศ. </w:t>
                      </w:r>
                      <w:r w:rsidRPr="00785475">
                        <w:rPr>
                          <w:rFonts w:ascii="TH SarabunPSK" w:hAnsi="TH SarabunPSK" w:cs="TH SarabunPSK"/>
                          <w:sz w:val="28"/>
                        </w:rPr>
                        <w:t xml:space="preserve">2015 UN </w:t>
                      </w:r>
                      <w:r w:rsidRPr="00785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จึงได้ริเริ่มกระบวนการหารือเพื่อกำหนดวาระการพัฒนาภายหลังปี ค.ศ. </w:t>
                      </w:r>
                      <w:r w:rsidRPr="00785475">
                        <w:rPr>
                          <w:rFonts w:ascii="TH SarabunPSK" w:hAnsi="TH SarabunPSK" w:cs="TH SarabunPSK"/>
                          <w:sz w:val="28"/>
                        </w:rPr>
                        <w:t xml:space="preserve">2015 (post-2015 development agenda) </w:t>
                      </w:r>
                      <w:r w:rsidRPr="00785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ตามกระบวนทัศน์ </w:t>
                      </w:r>
                      <w:r w:rsidRPr="00785475">
                        <w:rPr>
                          <w:rFonts w:ascii="TH SarabunPSK" w:hAnsi="TH SarabunPSK" w:cs="TH SarabunPSK"/>
                          <w:sz w:val="28"/>
                        </w:rPr>
                        <w:t>“</w:t>
                      </w:r>
                      <w:r w:rsidRPr="00785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การพัฒนาที่ยั่งยืน</w:t>
                      </w:r>
                      <w:r w:rsidRPr="00785475">
                        <w:rPr>
                          <w:rFonts w:ascii="TH SarabunPSK" w:hAnsi="TH SarabunPSK" w:cs="TH SarabunPSK"/>
                          <w:sz w:val="28"/>
                        </w:rPr>
                        <w:t xml:space="preserve">” </w:t>
                      </w:r>
                      <w:r w:rsidRPr="00785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โดยประเด็นสำคัญของวาระการพัฒนาภายหลังปี ค.ศ. </w:t>
                      </w:r>
                      <w:r w:rsidRPr="00785475">
                        <w:rPr>
                          <w:rFonts w:ascii="TH SarabunPSK" w:hAnsi="TH SarabunPSK" w:cs="TH SarabunPSK"/>
                          <w:sz w:val="28"/>
                        </w:rPr>
                        <w:t xml:space="preserve">2015 </w:t>
                      </w:r>
                      <w:r w:rsidR="00CC3F4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คือการจัดท</w:t>
                      </w:r>
                      <w:r w:rsidR="00CC3F4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ำ</w:t>
                      </w:r>
                      <w:r w:rsidRPr="00785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เป้าหมายการพัฒนาที่ยั่งยืน (</w:t>
                      </w:r>
                      <w:r w:rsidRPr="00785475">
                        <w:rPr>
                          <w:rFonts w:ascii="TH SarabunPSK" w:hAnsi="TH SarabunPSK" w:cs="TH SarabunPSK"/>
                          <w:sz w:val="28"/>
                        </w:rPr>
                        <w:t xml:space="preserve">Sustainable Development Goals-SDGs) </w:t>
                      </w:r>
                      <w:r w:rsidRPr="00785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ประกอบด้วย </w:t>
                      </w:r>
                      <w:r w:rsidRPr="00785475">
                        <w:rPr>
                          <w:rFonts w:ascii="TH SarabunPSK" w:hAnsi="TH SarabunPSK" w:cs="TH SarabunPSK"/>
                          <w:sz w:val="28"/>
                        </w:rPr>
                        <w:t>17</w:t>
                      </w:r>
                      <w:r w:rsidR="00CC3F4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785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เป้าหมายหลักที่ต้องการบรรลุและด</w:t>
                      </w:r>
                      <w:r w:rsidR="0078547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ำ</w:t>
                      </w:r>
                      <w:r w:rsidRPr="00785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เนินการให้ได้ภายในปี ค.ศ. </w:t>
                      </w:r>
                      <w:r w:rsidRPr="00785475">
                        <w:rPr>
                          <w:rFonts w:ascii="TH SarabunPSK" w:hAnsi="TH SarabunPSK" w:cs="TH SarabunPSK"/>
                          <w:sz w:val="28"/>
                        </w:rPr>
                        <w:t>2030 (</w:t>
                      </w:r>
                      <w:r w:rsidRPr="00785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พ.ศ. </w:t>
                      </w:r>
                      <w:r w:rsidRPr="00785475">
                        <w:rPr>
                          <w:rFonts w:ascii="TH SarabunPSK" w:hAnsi="TH SarabunPSK" w:cs="TH SarabunPSK"/>
                          <w:sz w:val="28"/>
                        </w:rPr>
                        <w:t xml:space="preserve">2573) </w:t>
                      </w:r>
                      <w:r w:rsidR="00785475" w:rsidRPr="00CC3F4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(ดังตารางที่ </w:t>
                      </w:r>
                      <w:r w:rsidR="00785475" w:rsidRPr="00CC3F4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1</w:t>
                      </w:r>
                      <w:r w:rsidR="00785475" w:rsidRPr="00CC3F4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:rsidR="000F0E48" w:rsidRDefault="000F0E48" w:rsidP="00785475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สำหรับเป้าหมายที่เกี่ยวข้องกับสุขภาพ คือ เป้าหมายหลักที่ 3 การมีสุขภาพที่ดีในทุกช่วงอายุประกอบด้วยเป้าหมายย่อย</w:t>
                      </w:r>
                      <w:r w:rsidR="00CC3F4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</w:t>
                      </w:r>
                      <w:r w:rsidR="00CC3F4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ำ</w:t>
                      </w:r>
                      <w:r w:rsidR="00785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13 เป้าหมาย </w:t>
                      </w:r>
                      <w:r w:rsidRPr="00785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ประกอบด้วยเป้าหมายย่อยที่ต้องการบรรลุภายในปี ค.ศ. 2030 (พ.ศ. 2573)</w:t>
                      </w:r>
                      <w:r w:rsidR="00CC3F4D" w:rsidRPr="00CC3F4D">
                        <w:t xml:space="preserve"> </w:t>
                      </w:r>
                      <w:r w:rsidR="00CC3F4D" w:rsidRPr="00CC3F4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(ดังตารางที่ 2)</w:t>
                      </w:r>
                    </w:p>
                    <w:p w:rsidR="00F05E21" w:rsidRDefault="00F05E21" w:rsidP="00785475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F05E21" w:rsidRPr="00785475" w:rsidRDefault="00F05E21" w:rsidP="00785475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0F0E48" w:rsidRPr="000F0E48" w:rsidRDefault="000F0E4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C4FA9" wp14:editId="6DC8FB0E">
                <wp:simplePos x="0" y="0"/>
                <wp:positionH relativeFrom="column">
                  <wp:posOffset>4489933</wp:posOffset>
                </wp:positionH>
                <wp:positionV relativeFrom="paragraph">
                  <wp:posOffset>-238074</wp:posOffset>
                </wp:positionV>
                <wp:extent cx="5632577" cy="271145"/>
                <wp:effectExtent l="0" t="0" r="635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577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E48" w:rsidRPr="000F0E48" w:rsidRDefault="000F0E48" w:rsidP="000F0E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F0E4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ตารางที่ 1 เป้าหมายหลักการพัฒนาที่ยั่งยืนภายหลังปี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353.55pt;margin-top:-18.75pt;width:443.5pt;height:21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" stroked="f">
                <v:textbox>
                  <w:txbxContent>
                    <w:p w:rsidR="000F0E48" w:rsidRPr="000F0E48" w:rsidRDefault="000F0E48" w:rsidP="000F0E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0F0E4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ตารางที่ 1 เป้าหมายหลักการพัฒนาที่ยั่งยืนภายหลังปี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4412B" wp14:editId="0554FCD8">
                <wp:simplePos x="0" y="0"/>
                <wp:positionH relativeFrom="column">
                  <wp:posOffset>4489450</wp:posOffset>
                </wp:positionH>
                <wp:positionV relativeFrom="paragraph">
                  <wp:posOffset>39370</wp:posOffset>
                </wp:positionV>
                <wp:extent cx="2816225" cy="2311400"/>
                <wp:effectExtent l="0" t="0" r="22225" b="1270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D4A" w:rsidRPr="000F0E48" w:rsidRDefault="005E5D4A" w:rsidP="005E5D4A">
                            <w:pPr>
                              <w:spacing w:after="0" w:line="240" w:lineRule="auto"/>
                              <w:rPr>
                                <w:rFonts w:hint="cs"/>
                                <w:sz w:val="24"/>
                                <w:szCs w:val="24"/>
                              </w:rPr>
                            </w:pPr>
                            <w:r w:rsidRPr="000F0E4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</w:t>
                            </w:r>
                            <w:r w:rsidRPr="000F0E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การขจัดความยากจน</w:t>
                            </w:r>
                          </w:p>
                          <w:p w:rsidR="005E5D4A" w:rsidRPr="000F0E48" w:rsidRDefault="005E5D4A" w:rsidP="005E5D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F0E4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</w:t>
                            </w:r>
                            <w:r w:rsidRPr="000F0E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การขจัดความโหยหิว สร้างความมั่นคงทางอาหารและให้ทุกคนได้รับโภชนาการที่เพียงพอรวมถึงการส่งเสริมการทาการเกษตรที่ยั่งยืน</w:t>
                            </w:r>
                          </w:p>
                          <w:p w:rsidR="005E5D4A" w:rsidRPr="000F0E48" w:rsidRDefault="005E5D4A" w:rsidP="005E5D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F0E4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 w:rsidRPr="000F0E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การมีสุขภาพที่ดีในทุกช่วงอายุ</w:t>
                            </w:r>
                          </w:p>
                          <w:p w:rsidR="000F0E48" w:rsidRPr="000F0E48" w:rsidRDefault="000F0E48" w:rsidP="005E5D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F0E4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4.</w:t>
                            </w:r>
                            <w:r w:rsidRPr="000F0E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การศึกษาอย่างทั่วถึงและมีคุณภาพ รวมถึงโอกาสการเรียนรู้แบบตลอดชีวิต</w:t>
                            </w:r>
                          </w:p>
                          <w:p w:rsidR="000F0E48" w:rsidRPr="000F0E48" w:rsidRDefault="000F0E48" w:rsidP="005E5D4A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  <w:r w:rsidRPr="000F0E4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5.</w:t>
                            </w:r>
                            <w:r w:rsidRPr="000F0E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การเสริมสร้างศักยภาพของสตรี และความเท่าเทียมทางเพศ</w:t>
                            </w:r>
                          </w:p>
                          <w:p w:rsidR="000F0E48" w:rsidRPr="000F0E48" w:rsidRDefault="000F0E48" w:rsidP="005E5D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F0E4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6.</w:t>
                            </w:r>
                            <w:r w:rsidRPr="000F0E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Pr="000F0E4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้ำ</w:t>
                            </w:r>
                            <w:r w:rsidRPr="000F0E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ดื่ม-น้ำใช้ที่ถูกสุขอนามัย</w:t>
                            </w:r>
                          </w:p>
                          <w:p w:rsidR="000F0E48" w:rsidRPr="000F0E48" w:rsidRDefault="000F0E48" w:rsidP="005E5D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F0E4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7.</w:t>
                            </w:r>
                            <w:r w:rsidRPr="000F0E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การเข้าถึงบริการทางพลังงาน เช่น การเพิ่มการผลิตพลังงานหมุนเวียน 2 เท่า</w:t>
                            </w:r>
                          </w:p>
                          <w:p w:rsidR="005E5D4A" w:rsidRDefault="005E5D4A" w:rsidP="005E5D4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3.5pt;margin-top:3.1pt;width:221.75pt;height:1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">
                <v:textbox>
                  <w:txbxContent>
                    <w:p w:rsidR="005E5D4A" w:rsidRPr="000F0E48" w:rsidRDefault="005E5D4A" w:rsidP="005E5D4A">
                      <w:pPr>
                        <w:spacing w:after="0" w:line="240" w:lineRule="auto"/>
                        <w:rPr>
                          <w:rFonts w:hint="cs"/>
                          <w:sz w:val="24"/>
                          <w:szCs w:val="24"/>
                        </w:rPr>
                      </w:pPr>
                      <w:r w:rsidRPr="000F0E4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</w:t>
                      </w:r>
                      <w:r w:rsidRPr="000F0E4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การขจัดความยากจน</w:t>
                      </w:r>
                    </w:p>
                    <w:p w:rsidR="005E5D4A" w:rsidRPr="000F0E48" w:rsidRDefault="005E5D4A" w:rsidP="005E5D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F0E4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2.</w:t>
                      </w:r>
                      <w:r w:rsidRPr="000F0E4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การขจัดความโหยหิว สร้างความมั่นคงทางอาหารและให้ทุกคนได้รับโภชนาการที่เพียงพอรวมถึงการส่งเสริมการทาการเกษตรที่ยั่งยืน</w:t>
                      </w:r>
                    </w:p>
                    <w:p w:rsidR="005E5D4A" w:rsidRPr="000F0E48" w:rsidRDefault="005E5D4A" w:rsidP="005E5D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F0E4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</w:t>
                      </w:r>
                      <w:r w:rsidRPr="000F0E4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การมีสุขภาพที่ดีในทุกช่วงอายุ</w:t>
                      </w:r>
                    </w:p>
                    <w:p w:rsidR="000F0E48" w:rsidRPr="000F0E48" w:rsidRDefault="000F0E48" w:rsidP="005E5D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F0E4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4.</w:t>
                      </w:r>
                      <w:r w:rsidRPr="000F0E4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การศึกษาอย่างทั่วถึงและมีคุณภาพ รวมถึงโอกาสการเรียนรู้แบบตลอดชีวิต</w:t>
                      </w:r>
                    </w:p>
                    <w:p w:rsidR="000F0E48" w:rsidRPr="000F0E48" w:rsidRDefault="000F0E48" w:rsidP="005E5D4A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 w:rsidRPr="000F0E4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5.</w:t>
                      </w:r>
                      <w:r w:rsidRPr="000F0E4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การเสริมสร้างศักยภาพของสตรี และความเท่าเทียมทางเพศ</w:t>
                      </w:r>
                    </w:p>
                    <w:p w:rsidR="000F0E48" w:rsidRPr="000F0E48" w:rsidRDefault="000F0E48" w:rsidP="005E5D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F0E4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6.</w:t>
                      </w:r>
                      <w:r w:rsidRPr="000F0E4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</w:t>
                      </w:r>
                      <w:r w:rsidRPr="000F0E4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้ำ</w:t>
                      </w:r>
                      <w:r w:rsidRPr="000F0E4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ดื่ม-น้ำใช้ที่ถูกสุขอนามัย</w:t>
                      </w:r>
                    </w:p>
                    <w:p w:rsidR="000F0E48" w:rsidRPr="000F0E48" w:rsidRDefault="000F0E48" w:rsidP="005E5D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F0E4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7.</w:t>
                      </w:r>
                      <w:r w:rsidRPr="000F0E4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การเข้าถึงบริการทางพลังงาน เช่น การเพิ่มการผลิตพลังงานหมุนเวียน 2 เท่า</w:t>
                      </w:r>
                    </w:p>
                    <w:p w:rsidR="005E5D4A" w:rsidRDefault="005E5D4A" w:rsidP="005E5D4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4A55D" wp14:editId="1DF8B1C9">
                <wp:simplePos x="0" y="0"/>
                <wp:positionH relativeFrom="column">
                  <wp:posOffset>7306285</wp:posOffset>
                </wp:positionH>
                <wp:positionV relativeFrom="paragraph">
                  <wp:posOffset>39903</wp:posOffset>
                </wp:positionV>
                <wp:extent cx="2816225" cy="2311604"/>
                <wp:effectExtent l="0" t="0" r="22225" b="1270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2311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E48" w:rsidRPr="000F0E48" w:rsidRDefault="00785475" w:rsidP="000F0E48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  <w:r w:rsidRPr="0078547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8.การขยายตัวทางเศรษฐกิจอย่างยั่งยืน เช่น ยุติการใช้แรงงานเด็ก</w:t>
                            </w:r>
                            <w:r w:rsidR="000F0E48" w:rsidRPr="000F0E4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9.</w:t>
                            </w:r>
                            <w:r w:rsidR="000F0E48" w:rsidRPr="000F0E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การลดความไม่เท่าเทียมกันภายในและระหว่างประเทศ</w:t>
                            </w:r>
                          </w:p>
                          <w:p w:rsidR="000F0E48" w:rsidRPr="000F0E48" w:rsidRDefault="000F0E48" w:rsidP="000F0E4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F0E4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10.</w:t>
                            </w:r>
                            <w:r w:rsidRPr="000F0E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การลดความไม่เท่าเทียมกันภายในและระหว่างประเทศ</w:t>
                            </w:r>
                          </w:p>
                          <w:p w:rsidR="000F0E48" w:rsidRPr="000F0E48" w:rsidRDefault="000F0E48" w:rsidP="000F0E4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F0E4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11.</w:t>
                            </w:r>
                            <w:r w:rsidRPr="000F0E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การพัฒนาชุมชนเมืองที่ยั่งยืน</w:t>
                            </w:r>
                          </w:p>
                          <w:p w:rsidR="000F0E48" w:rsidRPr="000F0E48" w:rsidRDefault="000F0E48" w:rsidP="000F0E48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  <w:r w:rsidRPr="000F0E4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12.</w:t>
                            </w:r>
                            <w:r w:rsidRPr="000F0E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การผลิตและการบริโภคที่ยั่งยืน</w:t>
                            </w:r>
                          </w:p>
                          <w:p w:rsidR="000F0E48" w:rsidRPr="000F0E48" w:rsidRDefault="000F0E48" w:rsidP="000F0E4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F0E4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13.</w:t>
                            </w:r>
                            <w:r w:rsidRPr="000F0E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การเปลี่ยนแปลงสภาพภูมิอากาศ</w:t>
                            </w:r>
                          </w:p>
                          <w:p w:rsidR="000F0E48" w:rsidRPr="000F0E48" w:rsidRDefault="000F0E48" w:rsidP="000F0E48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  <w:r w:rsidRPr="000F0E4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14.</w:t>
                            </w:r>
                            <w:r w:rsidRPr="000F0E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การอนุรักษ์และการใช้ทรัพยากรทางทะเลอย่างยั่งยืน</w:t>
                            </w:r>
                          </w:p>
                          <w:p w:rsidR="00785475" w:rsidRDefault="000F0E48" w:rsidP="000F0E48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  <w:r w:rsidRPr="000F0E4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15.</w:t>
                            </w:r>
                            <w:r w:rsidR="0078547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การปกป้องและฟื้นฟูระบบนิเวศน์</w:t>
                            </w:r>
                            <w:r w:rsidRPr="000F0E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รวมถึง</w:t>
                            </w:r>
                          </w:p>
                          <w:p w:rsidR="000F0E48" w:rsidRPr="000F0E48" w:rsidRDefault="000F0E48" w:rsidP="000F0E4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F0E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="00B171A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ยุติการสูญเสียควา</w:t>
                            </w:r>
                            <w:r w:rsidR="00B171A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</w:t>
                            </w:r>
                            <w:r w:rsidR="00B171A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หลากหลายทาง</w:t>
                            </w:r>
                            <w:r w:rsidRPr="000F0E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ชีวภาพ</w:t>
                            </w:r>
                          </w:p>
                          <w:p w:rsidR="000F0E48" w:rsidRPr="000F0E48" w:rsidRDefault="000F0E48" w:rsidP="000F0E4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F0E4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16.</w:t>
                            </w:r>
                            <w:r w:rsidRPr="000F0E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สันติภาพ</w:t>
                            </w:r>
                          </w:p>
                          <w:p w:rsidR="005E5D4A" w:rsidRPr="000F0E48" w:rsidRDefault="000F0E48" w:rsidP="005E5D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0E4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17.</w:t>
                            </w:r>
                            <w:r w:rsidRPr="000F0E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แนวทางการดาเนินการและหุ้นส่วนเพื่อการพัฒนาอย่างยั่งยืน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75.3pt;margin-top:3.15pt;width:221.75pt;height:18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">
                <v:textbox>
                  <w:txbxContent>
                    <w:p w:rsidR="000F0E48" w:rsidRPr="000F0E48" w:rsidRDefault="00785475" w:rsidP="000F0E4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 w:rsidRPr="0078547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8.การขยายตัวทางเศรษฐกิจอย่างยั่งยืน เช่น ยุติการใช้แรงงานเด็ก</w:t>
                      </w:r>
                      <w:r w:rsidR="000F0E48" w:rsidRPr="000F0E4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9.</w:t>
                      </w:r>
                      <w:r w:rsidR="000F0E48" w:rsidRPr="000F0E4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การลดความไม่เท่าเทียมกันภายในและระหว่างประเทศ</w:t>
                      </w:r>
                    </w:p>
                    <w:p w:rsidR="000F0E48" w:rsidRPr="000F0E48" w:rsidRDefault="000F0E48" w:rsidP="000F0E4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F0E4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10.</w:t>
                      </w:r>
                      <w:r w:rsidRPr="000F0E4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การลดความไม่เท่าเทียมกันภายในและระหว่างประเทศ</w:t>
                      </w:r>
                    </w:p>
                    <w:p w:rsidR="000F0E48" w:rsidRPr="000F0E48" w:rsidRDefault="000F0E48" w:rsidP="000F0E4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F0E4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11.</w:t>
                      </w:r>
                      <w:r w:rsidRPr="000F0E4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การพัฒนาชุมชนเมืองที่ยั่งยืน</w:t>
                      </w:r>
                    </w:p>
                    <w:p w:rsidR="000F0E48" w:rsidRPr="000F0E48" w:rsidRDefault="000F0E48" w:rsidP="000F0E4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 w:rsidRPr="000F0E4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12.</w:t>
                      </w:r>
                      <w:r w:rsidRPr="000F0E4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การผลิตและการบริโภคที่ยั่งยืน</w:t>
                      </w:r>
                    </w:p>
                    <w:p w:rsidR="000F0E48" w:rsidRPr="000F0E48" w:rsidRDefault="000F0E48" w:rsidP="000F0E4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F0E4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13.</w:t>
                      </w:r>
                      <w:r w:rsidRPr="000F0E4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การเปลี่ยนแปลงสภาพภูมิอากาศ</w:t>
                      </w:r>
                    </w:p>
                    <w:p w:rsidR="000F0E48" w:rsidRPr="000F0E48" w:rsidRDefault="000F0E48" w:rsidP="000F0E4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 w:rsidRPr="000F0E4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14.</w:t>
                      </w:r>
                      <w:r w:rsidRPr="000F0E4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การอนุรักษ์และการใช้ทรัพยากรทางทะเลอย่างยั่งยืน</w:t>
                      </w:r>
                    </w:p>
                    <w:p w:rsidR="00785475" w:rsidRDefault="000F0E48" w:rsidP="000F0E4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 w:rsidRPr="000F0E4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15.</w:t>
                      </w:r>
                      <w:r w:rsidR="0078547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การปกป้องและฟื้นฟูระบบนิเวศน์</w:t>
                      </w:r>
                      <w:r w:rsidRPr="000F0E4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รวมถึง</w:t>
                      </w:r>
                    </w:p>
                    <w:p w:rsidR="000F0E48" w:rsidRPr="000F0E48" w:rsidRDefault="000F0E48" w:rsidP="000F0E4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F0E4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</w:t>
                      </w:r>
                      <w:r w:rsidR="00B171A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ยุติการสูญเสียควา</w:t>
                      </w:r>
                      <w:r w:rsidR="00B171A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ม</w:t>
                      </w:r>
                      <w:r w:rsidR="00B171A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หลากหลายทาง</w:t>
                      </w:r>
                      <w:r w:rsidRPr="000F0E4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ชีวภาพ</w:t>
                      </w:r>
                    </w:p>
                    <w:p w:rsidR="000F0E48" w:rsidRPr="000F0E48" w:rsidRDefault="000F0E48" w:rsidP="000F0E4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F0E4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16.</w:t>
                      </w:r>
                      <w:r w:rsidRPr="000F0E4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สันติภาพ</w:t>
                      </w:r>
                    </w:p>
                    <w:p w:rsidR="005E5D4A" w:rsidRPr="000F0E48" w:rsidRDefault="000F0E48" w:rsidP="005E5D4A">
                      <w:pPr>
                        <w:rPr>
                          <w:sz w:val="24"/>
                          <w:szCs w:val="24"/>
                        </w:rPr>
                      </w:pPr>
                      <w:r w:rsidRPr="000F0E4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17.</w:t>
                      </w:r>
                      <w:r w:rsidRPr="000F0E4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แนวทางการดาเนินการและหุ้นส่วนเพื่อการพัฒนาอย่างยั่งยืน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</w:p>
    <w:p w:rsidR="005E5D4A" w:rsidRDefault="005E5D4A" w:rsidP="00FE2DFC">
      <w:pPr>
        <w:rPr>
          <w:rFonts w:ascii="TH SarabunPSK" w:hAnsi="TH SarabunPSK" w:cs="TH SarabunPSK" w:hint="cs"/>
          <w:sz w:val="28"/>
        </w:rPr>
      </w:pPr>
    </w:p>
    <w:p w:rsidR="005E5D4A" w:rsidRDefault="005E5D4A" w:rsidP="00FE2DFC">
      <w:pPr>
        <w:rPr>
          <w:rFonts w:ascii="TH SarabunPSK" w:hAnsi="TH SarabunPSK" w:cs="TH SarabunPSK" w:hint="cs"/>
          <w:sz w:val="28"/>
        </w:rPr>
      </w:pPr>
    </w:p>
    <w:p w:rsidR="005E5D4A" w:rsidRDefault="005E5D4A" w:rsidP="00FE2DFC">
      <w:pPr>
        <w:rPr>
          <w:rFonts w:ascii="TH SarabunPSK" w:hAnsi="TH SarabunPSK" w:cs="TH SarabunPSK" w:hint="cs"/>
          <w:sz w:val="28"/>
        </w:rPr>
      </w:pPr>
    </w:p>
    <w:p w:rsidR="005E5D4A" w:rsidRDefault="005E5D4A" w:rsidP="00FE2DFC">
      <w:pPr>
        <w:rPr>
          <w:rFonts w:ascii="TH SarabunPSK" w:hAnsi="TH SarabunPSK" w:cs="TH SarabunPSK" w:hint="cs"/>
          <w:sz w:val="28"/>
        </w:rPr>
      </w:pPr>
    </w:p>
    <w:p w:rsidR="005E5D4A" w:rsidRDefault="005E5D4A" w:rsidP="00FE2DFC">
      <w:pPr>
        <w:rPr>
          <w:rFonts w:ascii="TH SarabunPSK" w:hAnsi="TH SarabunPSK" w:cs="TH SarabunPSK"/>
          <w:sz w:val="28"/>
        </w:rPr>
      </w:pPr>
    </w:p>
    <w:p w:rsidR="00F05E21" w:rsidRDefault="00F05E21" w:rsidP="00FE2DFC">
      <w:pPr>
        <w:rPr>
          <w:rFonts w:ascii="TH SarabunPSK" w:hAnsi="TH SarabunPSK" w:cs="TH SarabunPSK"/>
          <w:sz w:val="28"/>
        </w:rPr>
      </w:pPr>
    </w:p>
    <w:p w:rsidR="002113E2" w:rsidRPr="002113E2" w:rsidRDefault="00785475" w:rsidP="00FE2DFC">
      <w:pPr>
        <w:rPr>
          <w:rFonts w:ascii="TH SarabunPSK" w:hAnsi="TH SarabunPSK" w:cs="TH SarabunPSK"/>
          <w:sz w:val="28"/>
        </w:rPr>
      </w:pPr>
      <w:r w:rsidRPr="00B171A3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EE790" wp14:editId="3026253A">
                <wp:simplePos x="0" y="0"/>
                <wp:positionH relativeFrom="column">
                  <wp:posOffset>-295707</wp:posOffset>
                </wp:positionH>
                <wp:positionV relativeFrom="paragraph">
                  <wp:posOffset>98146</wp:posOffset>
                </wp:positionV>
                <wp:extent cx="7022364" cy="271145"/>
                <wp:effectExtent l="0" t="0" r="762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364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475" w:rsidRPr="000F0E48" w:rsidRDefault="00785475" w:rsidP="00785475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 w:rsidRPr="000F0E4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  <w:r w:rsidRPr="000F0E4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เป้าหมายหลั</w:t>
                            </w:r>
                            <w:bookmarkStart w:id="0" w:name="_GoBack"/>
                            <w:r w:rsidRPr="000F0E4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ที่ 3 </w:t>
                            </w:r>
                            <w:r w:rsidRPr="0078547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การมีสุขภาพที่ดีในทุกช่วงอายุ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3.3pt;margin-top:7.75pt;width:552.95pt;height: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" stroked="f">
                <v:textbox>
                  <w:txbxContent>
                    <w:p w:rsidR="00785475" w:rsidRPr="000F0E48" w:rsidRDefault="00785475" w:rsidP="00785475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0F0E4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  <w:r w:rsidRPr="000F0E4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เป้าหมายหลั</w:t>
                      </w:r>
                      <w:bookmarkStart w:id="1" w:name="_GoBack"/>
                      <w:r w:rsidRPr="000F0E4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ที่ 3 </w:t>
                      </w:r>
                      <w:r w:rsidRPr="0078547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การมีสุขภาพที่ดีในทุกช่วงอายุ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6586" w:type="dxa"/>
        <w:tblInd w:w="-318" w:type="dxa"/>
        <w:tblLook w:val="04A0" w:firstRow="1" w:lastRow="0" w:firstColumn="1" w:lastColumn="0" w:noHBand="0" w:noVBand="1"/>
      </w:tblPr>
      <w:tblGrid>
        <w:gridCol w:w="5104"/>
        <w:gridCol w:w="11482"/>
      </w:tblGrid>
      <w:tr w:rsidR="00FE2DFC" w:rsidRPr="00B171A3" w:rsidTr="00F05E21">
        <w:tc>
          <w:tcPr>
            <w:tcW w:w="5104" w:type="dxa"/>
          </w:tcPr>
          <w:p w:rsidR="00FE2DFC" w:rsidRPr="00B171A3" w:rsidRDefault="00FE2DFC" w:rsidP="00B171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171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</w:t>
            </w:r>
            <w:r w:rsidRPr="00B171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ดับประเด็น (</w:t>
            </w:r>
            <w:r w:rsidRPr="00B171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Target)</w:t>
            </w:r>
          </w:p>
        </w:tc>
        <w:tc>
          <w:tcPr>
            <w:tcW w:w="11482" w:type="dxa"/>
          </w:tcPr>
          <w:p w:rsidR="00FE2DFC" w:rsidRPr="00B171A3" w:rsidRDefault="00FE2DFC" w:rsidP="00B171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171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เป้าหมายย่อยที่ต้องบรรลุภายในปี ค.ศ. </w:t>
            </w:r>
            <w:r w:rsidRPr="00B171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2030 (Indicator)</w:t>
            </w:r>
          </w:p>
        </w:tc>
      </w:tr>
      <w:tr w:rsidR="00FE2DFC" w:rsidRPr="00B171A3" w:rsidTr="00F05E21">
        <w:tc>
          <w:tcPr>
            <w:tcW w:w="5104" w:type="dxa"/>
          </w:tcPr>
          <w:p w:rsidR="00FE2DFC" w:rsidRPr="00B171A3" w:rsidRDefault="00FE2DFC" w:rsidP="00FE2D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</w:rPr>
              <w:t>1. Reduce maternal mortality to &lt;70Maternal mortality</w:t>
            </w:r>
          </w:p>
        </w:tc>
        <w:tc>
          <w:tcPr>
            <w:tcW w:w="11482" w:type="dxa"/>
          </w:tcPr>
          <w:p w:rsidR="00FE2DFC" w:rsidRPr="00B171A3" w:rsidRDefault="00FE2DFC" w:rsidP="00FE2D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>ล</w:t>
            </w: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>ดอัตราการตายของมารดาทั่วโลกลงต่ำ</w:t>
            </w: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กว่า </w:t>
            </w:r>
            <w:r w:rsidRPr="00B171A3">
              <w:rPr>
                <w:rFonts w:ascii="TH SarabunPSK" w:hAnsi="TH SarabunPSK" w:cs="TH SarabunPSK"/>
                <w:sz w:val="24"/>
                <w:szCs w:val="24"/>
              </w:rPr>
              <w:t>70</w:t>
            </w: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ต่อ </w:t>
            </w:r>
            <w:r w:rsidRPr="00B171A3">
              <w:rPr>
                <w:rFonts w:ascii="TH SarabunPSK" w:hAnsi="TH SarabunPSK" w:cs="TH SarabunPSK"/>
                <w:sz w:val="24"/>
                <w:szCs w:val="24"/>
              </w:rPr>
              <w:t>100,000</w:t>
            </w: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การเกิดมีชีพ</w:t>
            </w:r>
          </w:p>
        </w:tc>
      </w:tr>
      <w:tr w:rsidR="00FE2DFC" w:rsidRPr="00B171A3" w:rsidTr="00F05E21">
        <w:tc>
          <w:tcPr>
            <w:tcW w:w="5104" w:type="dxa"/>
          </w:tcPr>
          <w:p w:rsidR="00FE2DFC" w:rsidRPr="00B171A3" w:rsidRDefault="00FE2DFC" w:rsidP="00FE2D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</w:rPr>
              <w:t>2. End newborn and child preventable deaths</w:t>
            </w:r>
          </w:p>
        </w:tc>
        <w:tc>
          <w:tcPr>
            <w:tcW w:w="11482" w:type="dxa"/>
          </w:tcPr>
          <w:p w:rsidR="00FE2DFC" w:rsidRPr="00B171A3" w:rsidRDefault="00FE2DFC" w:rsidP="00FE2D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ขจัดปัญหาการตายที่สามารถป้องกันได้ของทารกแรกเกิดให้น้อยกว่า </w:t>
            </w:r>
            <w:r w:rsidRPr="00B171A3">
              <w:rPr>
                <w:rFonts w:ascii="TH SarabunPSK" w:hAnsi="TH SarabunPSK" w:cs="TH SarabunPSK"/>
                <w:sz w:val="24"/>
                <w:szCs w:val="24"/>
              </w:rPr>
              <w:t>12</w:t>
            </w: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ต่อ </w:t>
            </w:r>
            <w:r w:rsidRPr="00B171A3">
              <w:rPr>
                <w:rFonts w:ascii="TH SarabunPSK" w:hAnsi="TH SarabunPSK" w:cs="TH SarabunPSK"/>
                <w:sz w:val="24"/>
                <w:szCs w:val="24"/>
              </w:rPr>
              <w:t>1,000</w:t>
            </w: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การเกิดมี</w:t>
            </w: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>ชีพและการเสียชีวิตของเด็กอายุต่ำ</w:t>
            </w: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กว่า </w:t>
            </w:r>
            <w:r w:rsidRPr="00B171A3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ปีให้น้อยกว่า </w:t>
            </w:r>
            <w:r w:rsidRPr="00B171A3">
              <w:rPr>
                <w:rFonts w:ascii="TH SarabunPSK" w:hAnsi="TH SarabunPSK" w:cs="TH SarabunPSK"/>
                <w:sz w:val="24"/>
                <w:szCs w:val="24"/>
              </w:rPr>
              <w:t>25</w:t>
            </w: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ต่อ </w:t>
            </w:r>
            <w:r w:rsidRPr="00B171A3">
              <w:rPr>
                <w:rFonts w:ascii="TH SarabunPSK" w:hAnsi="TH SarabunPSK" w:cs="TH SarabunPSK"/>
                <w:sz w:val="24"/>
                <w:szCs w:val="24"/>
              </w:rPr>
              <w:t>1,000</w:t>
            </w: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การเกิดมีชีพ</w:t>
            </w:r>
          </w:p>
        </w:tc>
      </w:tr>
      <w:tr w:rsidR="00FE2DFC" w:rsidRPr="00B171A3" w:rsidTr="00F05E21">
        <w:tc>
          <w:tcPr>
            <w:tcW w:w="5104" w:type="dxa"/>
          </w:tcPr>
          <w:p w:rsidR="00FE2DFC" w:rsidRPr="00B171A3" w:rsidRDefault="00FE2DFC" w:rsidP="00FE2D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</w:rPr>
              <w:t>3. End epidemics</w:t>
            </w:r>
          </w:p>
          <w:p w:rsidR="00FE2DFC" w:rsidRPr="00B171A3" w:rsidRDefault="00FE2DFC" w:rsidP="00FE2D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82" w:type="dxa"/>
          </w:tcPr>
          <w:p w:rsidR="00F05E21" w:rsidRDefault="002113E2" w:rsidP="00FE2DFC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>หยุดยั้งการระบาดของเชื้อ</w:t>
            </w:r>
            <w:proofErr w:type="spellStart"/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>ไวรัส</w:t>
            </w:r>
            <w:proofErr w:type="spellEnd"/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>เอดส์ วัณโรค มาลาเรีย และโรคติดต่อในกลุ่มประเทศเขตร้อนที่ถูกละเลย (</w:t>
            </w:r>
            <w:r w:rsidRPr="00B171A3">
              <w:rPr>
                <w:rFonts w:ascii="TH SarabunPSK" w:hAnsi="TH SarabunPSK" w:cs="TH SarabunPSK"/>
                <w:sz w:val="24"/>
                <w:szCs w:val="24"/>
              </w:rPr>
              <w:t xml:space="preserve">neglected tropical disease) </w:t>
            </w: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>โรค</w:t>
            </w:r>
            <w:proofErr w:type="spellStart"/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>ไวรัส</w:t>
            </w:r>
            <w:proofErr w:type="spellEnd"/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ตับอักเสบ </w:t>
            </w:r>
          </w:p>
          <w:p w:rsidR="00FE2DFC" w:rsidRPr="00B171A3" w:rsidRDefault="002113E2" w:rsidP="00FE2D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>โรคติดต่อที่เกิดจากการบริโภคน้าและอาหารที่ไม่สะอาด รวมทั้งโรคติดต่ออื่นๆ</w:t>
            </w:r>
          </w:p>
        </w:tc>
      </w:tr>
      <w:tr w:rsidR="00FE2DFC" w:rsidRPr="00B171A3" w:rsidTr="00F05E21">
        <w:tc>
          <w:tcPr>
            <w:tcW w:w="5104" w:type="dxa"/>
          </w:tcPr>
          <w:p w:rsidR="00FE2DFC" w:rsidRPr="00B171A3" w:rsidRDefault="002113E2" w:rsidP="00B171A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</w:rPr>
              <w:t xml:space="preserve">4. Reduce NCD mortality and improve mental health </w:t>
            </w:r>
          </w:p>
        </w:tc>
        <w:tc>
          <w:tcPr>
            <w:tcW w:w="11482" w:type="dxa"/>
          </w:tcPr>
          <w:p w:rsidR="00FE2DFC" w:rsidRPr="00B171A3" w:rsidRDefault="002113E2" w:rsidP="00FE2D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>ลดการตายก่อนวัยอันควรที่เกิดจากโรคไม่ติดต่อเรื้อรัง (</w:t>
            </w:r>
            <w:r w:rsidRPr="00B171A3">
              <w:rPr>
                <w:rFonts w:ascii="TH SarabunPSK" w:hAnsi="TH SarabunPSK" w:cs="TH SarabunPSK"/>
                <w:sz w:val="24"/>
                <w:szCs w:val="24"/>
              </w:rPr>
              <w:t>non-communicable diseases-NCDs)</w:t>
            </w:r>
          </w:p>
        </w:tc>
      </w:tr>
      <w:tr w:rsidR="00FE2DFC" w:rsidRPr="00B171A3" w:rsidTr="00F05E21">
        <w:tc>
          <w:tcPr>
            <w:tcW w:w="5104" w:type="dxa"/>
          </w:tcPr>
          <w:p w:rsidR="00FE2DFC" w:rsidRPr="00B171A3" w:rsidRDefault="002113E2" w:rsidP="00FE2D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</w:rPr>
              <w:t>5. Prevention and treatment of substance abuse</w:t>
            </w:r>
          </w:p>
        </w:tc>
        <w:tc>
          <w:tcPr>
            <w:tcW w:w="11482" w:type="dxa"/>
          </w:tcPr>
          <w:p w:rsidR="00FE2DFC" w:rsidRPr="00B171A3" w:rsidRDefault="002113E2" w:rsidP="00FE2D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>เสริมสร้างความเข้มแข็งในการป้องกันและบาบัดรักษาผู้ใช้สารเสพติด</w:t>
            </w:r>
          </w:p>
        </w:tc>
      </w:tr>
      <w:tr w:rsidR="00FE2DFC" w:rsidRPr="00B171A3" w:rsidTr="00F05E21">
        <w:tc>
          <w:tcPr>
            <w:tcW w:w="5104" w:type="dxa"/>
          </w:tcPr>
          <w:p w:rsidR="00FE2DFC" w:rsidRPr="00B171A3" w:rsidRDefault="002113E2" w:rsidP="00B171A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</w:rPr>
              <w:t>6. Halve deaths and injuries from road traffic accidents</w:t>
            </w:r>
          </w:p>
        </w:tc>
        <w:tc>
          <w:tcPr>
            <w:tcW w:w="11482" w:type="dxa"/>
          </w:tcPr>
          <w:p w:rsidR="00FE2DFC" w:rsidRPr="00B171A3" w:rsidRDefault="002113E2" w:rsidP="00FE2D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>ลดจานวนผู้ที่เสียชีวิตและบาดเจ็บจากอุบัติเหตุจราจร</w:t>
            </w:r>
          </w:p>
        </w:tc>
      </w:tr>
      <w:tr w:rsidR="00FE2DFC" w:rsidRPr="00B171A3" w:rsidTr="00F05E21">
        <w:tc>
          <w:tcPr>
            <w:tcW w:w="5104" w:type="dxa"/>
          </w:tcPr>
          <w:p w:rsidR="00FE2DFC" w:rsidRPr="00B171A3" w:rsidRDefault="002113E2" w:rsidP="00B171A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</w:rPr>
              <w:t>7. Universal access to sexual and reproductive health care services</w:t>
            </w:r>
          </w:p>
        </w:tc>
        <w:tc>
          <w:tcPr>
            <w:tcW w:w="11482" w:type="dxa"/>
          </w:tcPr>
          <w:p w:rsidR="00FE2DFC" w:rsidRPr="00B171A3" w:rsidRDefault="002113E2" w:rsidP="00FE2D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>สร้างหลักประกันในการเข้าถึงบริการอย่างถ้วนหน้าด้านอนามัยเจริญพันธุ์ การวางแผนครอบครัว</w:t>
            </w:r>
          </w:p>
        </w:tc>
      </w:tr>
      <w:tr w:rsidR="00FE2DFC" w:rsidRPr="00B171A3" w:rsidTr="00F05E21">
        <w:tc>
          <w:tcPr>
            <w:tcW w:w="5104" w:type="dxa"/>
          </w:tcPr>
          <w:p w:rsidR="00FE2DFC" w:rsidRPr="00B171A3" w:rsidRDefault="002113E2" w:rsidP="00B171A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</w:rPr>
              <w:t>8. Universal health coverage</w:t>
            </w:r>
          </w:p>
        </w:tc>
        <w:tc>
          <w:tcPr>
            <w:tcW w:w="11482" w:type="dxa"/>
          </w:tcPr>
          <w:p w:rsidR="00FE2DFC" w:rsidRPr="00B171A3" w:rsidRDefault="002113E2" w:rsidP="00FE2D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>สร้างหลักประกันสุขภาพถ้วนหน้าในทุกประเทศ</w:t>
            </w:r>
          </w:p>
        </w:tc>
      </w:tr>
      <w:tr w:rsidR="00FE2DFC" w:rsidRPr="00B171A3" w:rsidTr="00F05E21">
        <w:tc>
          <w:tcPr>
            <w:tcW w:w="5104" w:type="dxa"/>
          </w:tcPr>
          <w:p w:rsidR="00FE2DFC" w:rsidRPr="00B171A3" w:rsidRDefault="002113E2" w:rsidP="00B171A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</w:rPr>
              <w:t>9. Reduce mortality</w:t>
            </w:r>
            <w:r w:rsidR="00F05E21">
              <w:rPr>
                <w:rFonts w:ascii="TH SarabunPSK" w:hAnsi="TH SarabunPSK" w:cs="TH SarabunPSK"/>
                <w:sz w:val="24"/>
                <w:szCs w:val="24"/>
              </w:rPr>
              <w:t xml:space="preserve"> and illness from pollution and </w:t>
            </w:r>
            <w:r w:rsidRPr="00B171A3">
              <w:rPr>
                <w:rFonts w:ascii="TH SarabunPSK" w:hAnsi="TH SarabunPSK" w:cs="TH SarabunPSK"/>
                <w:sz w:val="24"/>
                <w:szCs w:val="24"/>
              </w:rPr>
              <w:t>contamination</w:t>
            </w:r>
          </w:p>
        </w:tc>
        <w:tc>
          <w:tcPr>
            <w:tcW w:w="11482" w:type="dxa"/>
          </w:tcPr>
          <w:p w:rsidR="00FE2DFC" w:rsidRPr="00B171A3" w:rsidRDefault="002113E2" w:rsidP="00FE2D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>ลดจานวนผู้เสียชีวิตและเจ็บป่วยจากสารเคมีอันตราย</w:t>
            </w:r>
          </w:p>
        </w:tc>
      </w:tr>
      <w:tr w:rsidR="00FE2DFC" w:rsidRPr="00B171A3" w:rsidTr="00F05E21">
        <w:tc>
          <w:tcPr>
            <w:tcW w:w="5104" w:type="dxa"/>
          </w:tcPr>
          <w:p w:rsidR="00FE2DFC" w:rsidRPr="00B171A3" w:rsidRDefault="002113E2" w:rsidP="00B171A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</w:rPr>
              <w:t>10. Tobacco (FCTC)</w:t>
            </w:r>
          </w:p>
        </w:tc>
        <w:tc>
          <w:tcPr>
            <w:tcW w:w="11482" w:type="dxa"/>
          </w:tcPr>
          <w:p w:rsidR="00FE2DFC" w:rsidRPr="00B171A3" w:rsidRDefault="002113E2" w:rsidP="00FE2D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>การนาหลักการในกรอบอนุสัญญาควบคุมยาสูบขององค์การอนามัยโลก (</w:t>
            </w:r>
            <w:r w:rsidRPr="00B171A3">
              <w:rPr>
                <w:rFonts w:ascii="TH SarabunPSK" w:hAnsi="TH SarabunPSK" w:cs="TH SarabunPSK"/>
                <w:sz w:val="24"/>
                <w:szCs w:val="24"/>
              </w:rPr>
              <w:t xml:space="preserve">WHO Framework Convention on Tobacco Control – FCTC) </w:t>
            </w: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>ไปสู่การปฏิบัติอย่างมีประสิทธิภาพ</w:t>
            </w:r>
          </w:p>
        </w:tc>
      </w:tr>
      <w:tr w:rsidR="00FE2DFC" w:rsidRPr="00B171A3" w:rsidTr="00F05E21">
        <w:tc>
          <w:tcPr>
            <w:tcW w:w="5104" w:type="dxa"/>
          </w:tcPr>
          <w:p w:rsidR="002113E2" w:rsidRPr="00B171A3" w:rsidRDefault="002113E2" w:rsidP="002113E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</w:rPr>
              <w:t>11. Medicines and vaccines</w:t>
            </w:r>
          </w:p>
          <w:p w:rsidR="00FE2DFC" w:rsidRPr="00B171A3" w:rsidRDefault="00FE2DFC" w:rsidP="00FE2D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82" w:type="dxa"/>
          </w:tcPr>
          <w:p w:rsidR="00F05E21" w:rsidRDefault="002113E2" w:rsidP="00FE2DFC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สนับสนุนการวิจัยและพัฒนาการผลิตวัคซีน ยาและเวชภัณฑ์ รวมทั้งเทคโนโลยีสุขภาพสาหรับโรคติดต่อ และโรคไม่ติดต่อเรื้อรังที่มีผลต่อสุขภาพของประชาชนในประเทศยากจน</w:t>
            </w:r>
          </w:p>
          <w:p w:rsidR="00FE2DFC" w:rsidRPr="00B171A3" w:rsidRDefault="002113E2" w:rsidP="00FE2D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และประเทศกาลังพัฒนา เพื่อให้ประชาชนสามารถเข้าถึงวัคซีน ยาเวชภัณฑ์ และเทคโนโลยีสุขภาพเหล่านี้ได้อย่างถ้วนหน้าในราคาไม่แพงเกินไป</w:t>
            </w:r>
          </w:p>
        </w:tc>
      </w:tr>
      <w:tr w:rsidR="002113E2" w:rsidRPr="00B171A3" w:rsidTr="00F05E21">
        <w:tc>
          <w:tcPr>
            <w:tcW w:w="5104" w:type="dxa"/>
          </w:tcPr>
          <w:p w:rsidR="002113E2" w:rsidRPr="00B171A3" w:rsidRDefault="002113E2" w:rsidP="00B171A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</w:rPr>
              <w:t>12. Increase health financing and enhance health workforce in developing countries</w:t>
            </w:r>
          </w:p>
        </w:tc>
        <w:tc>
          <w:tcPr>
            <w:tcW w:w="11482" w:type="dxa"/>
          </w:tcPr>
          <w:p w:rsidR="00F05E21" w:rsidRDefault="002113E2" w:rsidP="002113E2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>เพิ่ม</w:t>
            </w:r>
            <w:r w:rsidR="00B171A3">
              <w:rPr>
                <w:rFonts w:ascii="TH SarabunPSK" w:hAnsi="TH SarabunPSK" w:cs="TH SarabunPSK"/>
                <w:sz w:val="24"/>
                <w:szCs w:val="24"/>
                <w:cs/>
              </w:rPr>
              <w:t>การลงทุนด้านสุขภาพอย่างมีนัยยะส</w:t>
            </w:r>
            <w:r w:rsidR="00B171A3"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>คัญ ทั้งในด้านการเงินการคลังสุขภาพ</w:t>
            </w:r>
            <w:r w:rsidR="00785475">
              <w:rPr>
                <w:rFonts w:ascii="TH SarabunPSK" w:hAnsi="TH SarabunPSK" w:cs="TH SarabunPSK"/>
                <w:sz w:val="24"/>
                <w:szCs w:val="24"/>
                <w:cs/>
              </w:rPr>
              <w:t>จากภาครัฐ การผลิต การกระจายและธ</w:t>
            </w:r>
            <w:r w:rsidR="00785475"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รงบุคลากรสุขภาพที่มีคุณภาพในระบบบริการสุขภาพ </w:t>
            </w:r>
          </w:p>
          <w:p w:rsidR="002113E2" w:rsidRPr="00B171A3" w:rsidRDefault="002113E2" w:rsidP="002113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>โดยเฉพาะในพื้นที่ยากลาบาก หรือห่างไกลทุรกันดาร</w:t>
            </w:r>
          </w:p>
        </w:tc>
      </w:tr>
      <w:tr w:rsidR="002113E2" w:rsidRPr="00B171A3" w:rsidTr="00F05E21">
        <w:tc>
          <w:tcPr>
            <w:tcW w:w="5104" w:type="dxa"/>
          </w:tcPr>
          <w:p w:rsidR="002113E2" w:rsidRPr="00B171A3" w:rsidRDefault="002113E2" w:rsidP="002113E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</w:rPr>
              <w:t>13. Strengthen capacity health risks</w:t>
            </w:r>
          </w:p>
          <w:p w:rsidR="002113E2" w:rsidRPr="00B171A3" w:rsidRDefault="002113E2" w:rsidP="00B171A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82" w:type="dxa"/>
          </w:tcPr>
          <w:p w:rsidR="00F05E21" w:rsidRDefault="002113E2" w:rsidP="002113E2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>เสริมสร้างศักยภาพของทุกประเทศ โดยเฉพาะประเทศกาลังพัฒนาในการเตือนภัย เฝ้าระวังและลดความสูญเสียที่เกิดจากภัยพิบัติและภัยคุกคามต่างๆ รวมทั้งโรคติดต่อ</w:t>
            </w:r>
          </w:p>
          <w:p w:rsidR="002113E2" w:rsidRPr="00B171A3" w:rsidRDefault="002113E2" w:rsidP="002113E2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171A3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ที่เกิดจากเชื้ออุบัติใหม่ด้วย</w:t>
            </w:r>
          </w:p>
        </w:tc>
      </w:tr>
    </w:tbl>
    <w:p w:rsidR="002113E2" w:rsidRPr="00B171A3" w:rsidRDefault="002113E2">
      <w:pPr>
        <w:rPr>
          <w:rFonts w:ascii="TH SarabunPSK" w:hAnsi="TH SarabunPSK" w:cs="TH SarabunPSK"/>
          <w:sz w:val="24"/>
          <w:szCs w:val="24"/>
        </w:rPr>
      </w:pPr>
    </w:p>
    <w:sectPr w:rsidR="002113E2" w:rsidRPr="00B171A3" w:rsidSect="00B171A3">
      <w:pgSz w:w="16838" w:h="11906" w:orient="landscape"/>
      <w:pgMar w:top="709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40469"/>
    <w:multiLevelType w:val="hybridMultilevel"/>
    <w:tmpl w:val="B2DE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FC"/>
    <w:rsid w:val="00030170"/>
    <w:rsid w:val="000F0E48"/>
    <w:rsid w:val="002113E2"/>
    <w:rsid w:val="0029561E"/>
    <w:rsid w:val="005E5D4A"/>
    <w:rsid w:val="00654BF1"/>
    <w:rsid w:val="00785475"/>
    <w:rsid w:val="00964041"/>
    <w:rsid w:val="00B171A3"/>
    <w:rsid w:val="00C402DD"/>
    <w:rsid w:val="00CC3F4D"/>
    <w:rsid w:val="00F05E21"/>
    <w:rsid w:val="00F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D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2DF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E2DFC"/>
    <w:pPr>
      <w:ind w:left="720"/>
      <w:contextualSpacing/>
    </w:pPr>
  </w:style>
  <w:style w:type="table" w:styleId="a6">
    <w:name w:val="Table Grid"/>
    <w:basedOn w:val="a1"/>
    <w:uiPriority w:val="59"/>
    <w:rsid w:val="00FE2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D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2DF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E2DFC"/>
    <w:pPr>
      <w:ind w:left="720"/>
      <w:contextualSpacing/>
    </w:pPr>
  </w:style>
  <w:style w:type="table" w:styleId="a6">
    <w:name w:val="Table Grid"/>
    <w:basedOn w:val="a1"/>
    <w:uiPriority w:val="59"/>
    <w:rsid w:val="00FE2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5</cp:revision>
  <dcterms:created xsi:type="dcterms:W3CDTF">2016-07-21T09:20:00Z</dcterms:created>
  <dcterms:modified xsi:type="dcterms:W3CDTF">2016-07-21T10:32:00Z</dcterms:modified>
</cp:coreProperties>
</file>