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7" w:rsidRDefault="00BD52B7" w:rsidP="00C836E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473E6" w:rsidRPr="003A13ED" w:rsidRDefault="00C473E6" w:rsidP="00C836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A13E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สรุปรายละเอียดการดำเนินกิจกรรม</w:t>
      </w:r>
    </w:p>
    <w:p w:rsidR="00C473E6" w:rsidRPr="003A13ED" w:rsidRDefault="00C473E6" w:rsidP="00C473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A1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3ED">
        <w:rPr>
          <w:rFonts w:ascii="TH SarabunIT๙" w:hAnsi="TH SarabunIT๙" w:cs="TH SarabunIT๙"/>
          <w:sz w:val="32"/>
          <w:szCs w:val="32"/>
          <w:cs/>
        </w:rPr>
        <w:t>โครงการสุข</w:t>
      </w:r>
      <w:r w:rsidRPr="003A13ED">
        <w:rPr>
          <w:rFonts w:ascii="TH SarabunIT๙" w:hAnsi="TH SarabunIT๙" w:cs="TH SarabunIT๙" w:hint="cs"/>
          <w:sz w:val="32"/>
          <w:szCs w:val="32"/>
          <w:cs/>
        </w:rPr>
        <w:t xml:space="preserve">ภาพดี วิถีสระแก้ว </w:t>
      </w:r>
    </w:p>
    <w:p w:rsidR="00C473E6" w:rsidRPr="003A13ED" w:rsidRDefault="00C473E6" w:rsidP="00C836E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ใน</w:t>
      </w:r>
      <w:r w:rsidRPr="003A13ED">
        <w:rPr>
          <w:rFonts w:ascii="TH SarabunIT๙" w:eastAsia="Calibri" w:hAnsi="TH SarabunIT๙" w:cs="TH SarabunIT๙"/>
          <w:snapToGrid w:val="0"/>
          <w:sz w:val="32"/>
          <w:szCs w:val="32"/>
          <w:cs/>
          <w:lang w:eastAsia="th-TH"/>
        </w:rPr>
        <w:t>งานสืบสานวัฒนธรรมเบื้องบูรพาและงานกาชาดจั</w:t>
      </w:r>
      <w:r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งหวัดสระแก้ว ประจำป</w:t>
      </w:r>
      <w:r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ี</w:t>
      </w:r>
      <w:r w:rsidRPr="003A13ED">
        <w:rPr>
          <w:rFonts w:ascii="TH SarabunIT๙" w:eastAsia="Calibri" w:hAnsi="TH SarabunIT๙" w:cs="TH SarabunIT๙" w:hint="cs"/>
          <w:snapToGrid w:val="0"/>
          <w:sz w:val="32"/>
          <w:szCs w:val="32"/>
          <w:cs/>
          <w:lang w:eastAsia="th-TH"/>
        </w:rPr>
        <w:t>งบประมาณ</w:t>
      </w:r>
      <w:r w:rsidRPr="003A13ED">
        <w:rPr>
          <w:rFonts w:ascii="TH SarabunIT๙" w:eastAsia="Calibri" w:hAnsi="TH SarabunIT๙" w:cs="TH SarabunIT๙"/>
          <w:snapToGrid w:val="0"/>
          <w:sz w:val="32"/>
          <w:szCs w:val="32"/>
          <w:lang w:eastAsia="th-TH"/>
        </w:rPr>
        <w:t xml:space="preserve"> 2559</w:t>
      </w:r>
    </w:p>
    <w:p w:rsidR="008E7442" w:rsidRDefault="00C473E6" w:rsidP="008E7442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3B5F20">
        <w:rPr>
          <w:rFonts w:ascii="TH SarabunIT๙" w:hAnsi="TH SarabunIT๙" w:cs="TH SarabunIT๙"/>
          <w:sz w:val="32"/>
          <w:szCs w:val="32"/>
          <w:cs/>
        </w:rPr>
        <w:tab/>
      </w:r>
      <w:r w:rsidR="00C836E9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จังหวัดสระแก้ว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กำหนดจัดงานเทศกาลประจำปี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งานสืบสานวัฒนธรรมเบื้องบูรพาและงานกาชาดจังหวัดสระแก้ว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1 -</w:t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 7 ธันวาคม 2558 </w:t>
      </w:r>
      <w:r>
        <w:rPr>
          <w:rFonts w:ascii="TH SarabunIT๙" w:hAnsi="TH SarabunIT๙" w:cs="TH SarabunIT๙" w:hint="cs"/>
          <w:sz w:val="32"/>
          <w:szCs w:val="32"/>
          <w:cs/>
        </w:rPr>
        <w:t>ณ บริเวณอุทยานพุทธมณฑลสระแก้ว ตำบลท่าเกษม อำ</w:t>
      </w:r>
      <w:r w:rsidR="003A13ED">
        <w:rPr>
          <w:rFonts w:ascii="TH SarabunIT๙" w:hAnsi="TH SarabunIT๙" w:cs="TH SarabunIT๙" w:hint="cs"/>
          <w:sz w:val="32"/>
          <w:szCs w:val="32"/>
          <w:cs/>
        </w:rPr>
        <w:t>เภอเมืองสระแก้ว จังหวัดสระแก้ว และ</w:t>
      </w:r>
      <w:r w:rsidR="00390653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ขอความร่วมมือหน่วยงานราชการทุกแห่งร่วมกิจกรรม </w:t>
      </w:r>
      <w:r w:rsidR="000532C1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ในนามกระทรวงสาธารณสุข </w:t>
      </w:r>
      <w:r w:rsidR="00390653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สำ</w:t>
      </w:r>
      <w:r w:rsidR="000532C1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นักงานสาธารณสุขจังหวัดสระแก้ว ร่วมกับโรงพยาบาลสมเด็จพระยุพราชสระแก้ว โรงพยาบาลวังน้ำเย็น โรงพยาบาลวัฒนานคร  โรงพยาบาลเขาฉกรรจ์  ได้จัดกิจกรรม</w:t>
      </w:r>
      <w:r w:rsidRPr="003B5F20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เผยแพร่และประชาสัมพันธ</w:t>
      </w: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์ในด้านการดูแลสุขภาพแบบองค์รวม</w:t>
      </w:r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(กาย จิต สังคม ปัญญา) </w:t>
      </w:r>
      <w:r w:rsidRPr="003B5F20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ส่งเสริมให้ประชาชนมีทางเลือกในการดูแลสุขภ</w:t>
      </w: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าพด้วยการแพทย์แผนไทย</w:t>
      </w:r>
      <w:r w:rsidRPr="00AB16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และการแพทย์ทางเลือก</w:t>
      </w:r>
      <w:r w:rsidRPr="003B5F20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ตลอดจน</w:t>
      </w: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การนำ</w:t>
      </w:r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เรื่องอาหารสุขภาพที่เหมาะสมตามกลุ่มวัยมาประยุกต์ใช้เพื่อ</w:t>
      </w:r>
      <w:r w:rsidRPr="003B5F20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นำไปปฏิบัติในการดำเนินชีวิตประจำวัน</w:t>
      </w:r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และการณรงค์ใช้ภาชนะที่ปลอดภัยบรรจุอาหารโดยปราศจาก</w:t>
      </w:r>
      <w:proofErr w:type="spellStart"/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โฟม</w:t>
      </w:r>
      <w:proofErr w:type="spellEnd"/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เพื่อสุขภาพและสิ่งแวดล้อมที่ดี</w:t>
      </w:r>
      <w:r w:rsidRPr="003B5F20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</w:p>
    <w:p w:rsidR="00C473E6" w:rsidRPr="008E7442" w:rsidRDefault="000532C1" w:rsidP="008E7442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กิจกรรมภายใน</w:t>
      </w:r>
      <w:r w:rsidR="003A13E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proofErr w:type="spellStart"/>
      <w:r w:rsidR="00C473E6" w:rsidRPr="00DE543C">
        <w:rPr>
          <w:rFonts w:ascii="TH SarabunIT๙" w:hAnsi="TH SarabunIT๙" w:cs="TH SarabunIT๙"/>
          <w:sz w:val="32"/>
          <w:szCs w:val="32"/>
          <w:cs/>
        </w:rPr>
        <w:t>จัด</w:t>
      </w:r>
      <w:r w:rsidR="00C473E6">
        <w:rPr>
          <w:rFonts w:ascii="TH SarabunIT๙" w:hAnsi="TH SarabunIT๙" w:cs="TH SarabunIT๙" w:hint="cs"/>
          <w:sz w:val="32"/>
          <w:szCs w:val="32"/>
          <w:cs/>
        </w:rPr>
        <w:t>บูธ</w:t>
      </w:r>
      <w:r w:rsidR="00C473E6" w:rsidRPr="00DE543C">
        <w:rPr>
          <w:rFonts w:ascii="TH SarabunIT๙" w:hAnsi="TH SarabunIT๙" w:cs="TH SarabunIT๙"/>
          <w:sz w:val="32"/>
          <w:szCs w:val="32"/>
          <w:cs/>
        </w:rPr>
        <w:t>นิทรรศ</w:t>
      </w:r>
      <w:proofErr w:type="spellEnd"/>
      <w:r w:rsidR="00C473E6" w:rsidRPr="00DE543C">
        <w:rPr>
          <w:rFonts w:ascii="TH SarabunIT๙" w:hAnsi="TH SarabunIT๙" w:cs="TH SarabunIT๙"/>
          <w:sz w:val="32"/>
          <w:szCs w:val="32"/>
          <w:cs/>
        </w:rPr>
        <w:t>การและออกร้าน</w:t>
      </w:r>
      <w:r w:rsidR="00C473E6">
        <w:rPr>
          <w:rFonts w:ascii="TH SarabunIT๙" w:hAnsi="TH SarabunIT๙" w:cs="TH SarabunIT๙" w:hint="cs"/>
          <w:sz w:val="32"/>
          <w:szCs w:val="32"/>
          <w:cs/>
        </w:rPr>
        <w:t>แบบมีชีวิต</w:t>
      </w:r>
      <w:r w:rsidR="00C473E6">
        <w:rPr>
          <w:rFonts w:ascii="TH SarabunIT๙" w:eastAsia="Calibri" w:hAnsi="TH SarabunIT๙" w:cs="TH SarabunIT๙"/>
          <w:snapToGrid w:val="0"/>
          <w:sz w:val="32"/>
          <w:szCs w:val="32"/>
          <w:lang w:eastAsia="th-TH"/>
        </w:rPr>
        <w:t xml:space="preserve"> </w:t>
      </w:r>
      <w:r w:rsidR="00C473E6" w:rsidRPr="00DE543C">
        <w:rPr>
          <w:rFonts w:ascii="TH SarabunIT๙" w:hAnsi="TH SarabunIT๙" w:cs="TH SarabunIT๙"/>
          <w:sz w:val="32"/>
          <w:szCs w:val="32"/>
          <w:cs/>
        </w:rPr>
        <w:t>โดยมีกิจกรรม</w:t>
      </w:r>
      <w:r w:rsidR="00C47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3E6" w:rsidRPr="00DE543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73E6" w:rsidRDefault="000532C1" w:rsidP="000532C1">
      <w:pPr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</w:t>
      </w:r>
      <w:r w:rsidR="00C473E6" w:rsidRPr="008E7442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กิจกรรมที่</w:t>
      </w:r>
      <w:r w:rsidR="00C473E6" w:rsidRPr="008E7442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1</w:t>
      </w:r>
      <w:r w:rsidR="00C473E6" w:rsidRPr="00DE543C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</w:t>
      </w:r>
      <w:r w:rsidR="008E7442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   </w:t>
      </w:r>
      <w:r w:rsidR="00C473E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สาธิต/คัดสรรอาหารดีประจำอำเภอเหมาะตามกลุ่มวัย</w:t>
      </w:r>
    </w:p>
    <w:p w:rsidR="00C473E6" w:rsidRPr="008E7442" w:rsidRDefault="008E7442" w:rsidP="008E7442">
      <w:pPr>
        <w:pStyle w:val="a4"/>
        <w:tabs>
          <w:tab w:val="left" w:pos="1890"/>
        </w:tabs>
        <w:ind w:left="1455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- </w:t>
      </w:r>
      <w:r w:rsidR="00C473E6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วัยเด็ก</w:t>
      </w:r>
      <w:r w:rsidR="003A13ED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="00C473E6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วัยรุ่น</w:t>
      </w:r>
      <w:r w:rsidR="003A13ED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="00C473E6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วัยผู้ใหญ่/สูงอายุ</w:t>
      </w:r>
      <w:r w:rsidR="003A13ED" w:rsidRPr="008E7442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/</w:t>
      </w:r>
      <w:r w:rsidR="00C473E6" w:rsidRPr="008E7442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Healthy Break</w:t>
      </w:r>
      <w:r w:rsidR="003A13ED" w:rsidRPr="008E7442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/</w:t>
      </w:r>
      <w:r w:rsidR="00C473E6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อาหารตามธาตุเจ้าเรือน</w:t>
      </w:r>
    </w:p>
    <w:p w:rsidR="00C473E6" w:rsidRPr="00EB1FCF" w:rsidRDefault="00C473E6" w:rsidP="00C473E6">
      <w:pPr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</w:t>
      </w:r>
      <w:r w:rsidRPr="008E7442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กิจกรรมที่ ๒</w:t>
      </w:r>
      <w:r w:rsidRPr="00EB1FCF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 w:rsidRPr="00EB1FCF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ให้บริการตรวจสุขภาพและให้คำปรึกษา</w:t>
      </w:r>
    </w:p>
    <w:p w:rsidR="00C473E6" w:rsidRPr="003A13ED" w:rsidRDefault="00C473E6" w:rsidP="00C473E6">
      <w:pPr>
        <w:tabs>
          <w:tab w:val="left" w:pos="189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8E7442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DD335A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คัดกรองความเสี่ยงด้านสุขภาพ (</w:t>
      </w:r>
      <w:r>
        <w:rPr>
          <w:rFonts w:ascii="TH SarabunIT๙" w:hAnsi="TH SarabunIT๙" w:cs="TH SarabunIT๙"/>
          <w:color w:val="000000"/>
          <w:sz w:val="32"/>
          <w:szCs w:val="32"/>
        </w:rPr>
        <w:t>BMI /</w:t>
      </w:r>
      <w:r w:rsidRPr="00553984">
        <w:rPr>
          <w:rFonts w:ascii="TH SarabunIT๙" w:hAnsi="TH SarabunIT๙" w:cs="TH SarabunIT๙"/>
          <w:color w:val="000000"/>
          <w:sz w:val="32"/>
          <w:szCs w:val="32"/>
          <w:cs/>
        </w:rPr>
        <w:t>ความดันโลหิต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A13ED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</w:t>
      </w:r>
      <w:r w:rsidRPr="00553984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ตกค้าง</w:t>
      </w:r>
      <w:r w:rsidRPr="00553984">
        <w:rPr>
          <w:rFonts w:ascii="TH SarabunIT๙" w:hAnsi="TH SarabunIT๙" w:cs="TH SarabunIT๙"/>
          <w:color w:val="000000"/>
          <w:sz w:val="32"/>
          <w:szCs w:val="32"/>
          <w:cs/>
        </w:rPr>
        <w:t>ในเลือด</w:t>
      </w:r>
    </w:p>
    <w:p w:rsidR="00C473E6" w:rsidRPr="00EB1FCF" w:rsidRDefault="00C473E6" w:rsidP="00C473E6">
      <w:pPr>
        <w:ind w:firstLine="72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8E7442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กิจกรรมที่ ๓</w:t>
      </w:r>
      <w:r w:rsidRPr="00EB1FCF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</w:t>
      </w:r>
      <w:r w:rsidRPr="00EB1FCF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การให้บริการด้านแพทย์แผนไทย </w:t>
      </w:r>
    </w:p>
    <w:p w:rsidR="008E7442" w:rsidRDefault="003A13ED" w:rsidP="003A1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E744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473E6" w:rsidRPr="003C21C1">
        <w:rPr>
          <w:rFonts w:ascii="TH SarabunIT๙" w:hAnsi="TH SarabunIT๙" w:cs="TH SarabunIT๙"/>
          <w:sz w:val="32"/>
          <w:szCs w:val="32"/>
        </w:rPr>
        <w:t xml:space="preserve">- </w:t>
      </w:r>
      <w:r w:rsidR="00C473E6" w:rsidRPr="003C21C1">
        <w:rPr>
          <w:rFonts w:ascii="TH SarabunIT๙" w:hAnsi="TH SarabunIT๙" w:cs="TH SarabunIT๙" w:hint="cs"/>
          <w:sz w:val="32"/>
          <w:szCs w:val="32"/>
          <w:cs/>
        </w:rPr>
        <w:t>บริการน</w:t>
      </w:r>
      <w:r>
        <w:rPr>
          <w:rFonts w:ascii="TH SarabunIT๙" w:hAnsi="TH SarabunIT๙" w:cs="TH SarabunIT๙" w:hint="cs"/>
          <w:sz w:val="32"/>
          <w:szCs w:val="32"/>
          <w:cs/>
        </w:rPr>
        <w:t>วดเท้าเพื่อสุขภาพ จำนวน 10 เตียง/</w:t>
      </w:r>
      <w:r w:rsidR="00C473E6" w:rsidRPr="00E83F0D">
        <w:rPr>
          <w:rFonts w:ascii="TH SarabunIT๙" w:hAnsi="TH SarabunIT๙" w:cs="TH SarabunIT๙"/>
          <w:sz w:val="32"/>
          <w:szCs w:val="32"/>
          <w:cs/>
        </w:rPr>
        <w:t>จัดแสดง</w:t>
      </w:r>
      <w:r w:rsidR="00C473E6">
        <w:rPr>
          <w:rFonts w:ascii="TH SarabunIT๙" w:hAnsi="TH SarabunIT๙" w:cs="TH SarabunIT๙" w:hint="cs"/>
          <w:sz w:val="32"/>
          <w:szCs w:val="32"/>
          <w:cs/>
        </w:rPr>
        <w:t>/จำหน่ายผลิตภัณฑ์สมุนไพร</w:t>
      </w:r>
      <w:r w:rsidR="00C473E6" w:rsidRPr="00E83F0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0532C1" w:rsidRPr="003A13ED" w:rsidRDefault="008E7442" w:rsidP="003A13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473E6" w:rsidRPr="00E83F0D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C473E6">
        <w:rPr>
          <w:rFonts w:ascii="TH SarabunIT๙" w:hAnsi="TH SarabunIT๙" w:cs="TH SarabunIT๙"/>
          <w:sz w:val="32"/>
          <w:szCs w:val="32"/>
        </w:rPr>
        <w:tab/>
      </w:r>
      <w:r w:rsidR="003A13E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C473E6" w:rsidRPr="00E83F0D">
        <w:rPr>
          <w:rFonts w:ascii="TH SarabunIT๙" w:hAnsi="TH SarabunIT๙" w:cs="TH SarabunIT๙"/>
          <w:sz w:val="32"/>
          <w:szCs w:val="32"/>
          <w:cs/>
        </w:rPr>
        <w:t>จัดแ</w:t>
      </w:r>
      <w:r w:rsidR="00C473E6">
        <w:rPr>
          <w:rFonts w:ascii="TH SarabunIT๙" w:hAnsi="TH SarabunIT๙" w:cs="TH SarabunIT๙"/>
          <w:sz w:val="32"/>
          <w:szCs w:val="32"/>
          <w:cs/>
        </w:rPr>
        <w:t>สดงและสาธิต</w:t>
      </w:r>
      <w:r w:rsidR="00C473E6">
        <w:rPr>
          <w:rFonts w:ascii="TH SarabunIT๙" w:hAnsi="TH SarabunIT๙" w:cs="TH SarabunIT๙" w:hint="cs"/>
          <w:sz w:val="32"/>
          <w:szCs w:val="32"/>
          <w:cs/>
        </w:rPr>
        <w:t xml:space="preserve">อาหารตามธาตุเจ้าเรือน/จำหน่ายชาชง </w:t>
      </w:r>
      <w:r w:rsidR="00C473E6">
        <w:rPr>
          <w:rFonts w:ascii="TH SarabunIT๙" w:hAnsi="TH SarabunIT๙" w:cs="TH SarabunIT๙"/>
          <w:sz w:val="32"/>
          <w:szCs w:val="32"/>
          <w:cs/>
        </w:rPr>
        <w:t>น้ำดื่มสมุนไพร</w:t>
      </w:r>
      <w:r w:rsidR="00C473E6" w:rsidRPr="00E83F0D">
        <w:rPr>
          <w:rFonts w:ascii="TH SarabunIT๙" w:hAnsi="TH SarabunIT๙" w:cs="TH SarabunIT๙"/>
          <w:sz w:val="32"/>
          <w:szCs w:val="32"/>
          <w:cs/>
        </w:rPr>
        <w:t>เพื่อสุขภาพ</w:t>
      </w:r>
    </w:p>
    <w:p w:rsidR="00C473E6" w:rsidRDefault="00C473E6" w:rsidP="00C473E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DE543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8E7442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กิจกรรมที่ </w:t>
      </w:r>
      <w:r w:rsidRPr="008E7442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๔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การออกร้านจำหน่ายอาหารและของดี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อำเภอในรูปแบบถนนอาหารปลอดภัย </w:t>
      </w:r>
    </w:p>
    <w:p w:rsidR="008E7442" w:rsidRDefault="00C473E6" w:rsidP="00C473E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จัดศูนย์อาหารสะอาด รสชาติอร่อยกำหนดเป็นพื้นที่ไม่สูบ ไม่ดื่ม,ปลอด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ร่วมกับชมรม </w:t>
      </w:r>
    </w:p>
    <w:p w:rsidR="00C473E6" w:rsidRDefault="008E7442" w:rsidP="00C473E6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ผู้ประกอบการค้าด้านอาหารจังหวัดสระแก้ว</w:t>
      </w:r>
    </w:p>
    <w:p w:rsidR="00C473E6" w:rsidRPr="00E954E0" w:rsidRDefault="003A13ED" w:rsidP="003A1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E744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473E6" w:rsidRPr="003C21C1">
        <w:rPr>
          <w:rFonts w:ascii="TH SarabunIT๙" w:hAnsi="TH SarabunIT๙" w:cs="TH SarabunIT๙"/>
          <w:sz w:val="32"/>
          <w:szCs w:val="32"/>
        </w:rPr>
        <w:t xml:space="preserve">- </w:t>
      </w:r>
      <w:r w:rsidR="00C473E6" w:rsidRPr="00E954E0">
        <w:rPr>
          <w:rFonts w:ascii="TH SarabunIT๙" w:hAnsi="TH SarabunIT๙" w:cs="TH SarabunIT๙" w:hint="cs"/>
          <w:sz w:val="32"/>
          <w:szCs w:val="32"/>
          <w:cs/>
        </w:rPr>
        <w:t>การประกวดร้านจำหน่ายอาหารตามมาตรฐานอาหารสะอาด รสชาติอร่อย</w:t>
      </w:r>
    </w:p>
    <w:p w:rsidR="00C473E6" w:rsidRDefault="00C473E6" w:rsidP="00C473E6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21C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 </w:t>
      </w:r>
      <w:r>
        <w:rPr>
          <w:rFonts w:ascii="TH SarabunIT๙" w:hAnsi="TH SarabunIT๙" w:cs="TH SarabunIT๙"/>
          <w:sz w:val="32"/>
          <w:szCs w:val="32"/>
        </w:rPr>
        <w:t xml:space="preserve">Miss Grand Healthy </w:t>
      </w:r>
      <w:proofErr w:type="spellStart"/>
      <w:r>
        <w:rPr>
          <w:rFonts w:ascii="TH SarabunIT๙" w:hAnsi="TH SarabunIT๙" w:cs="TH SarabunIT๙"/>
          <w:sz w:val="32"/>
          <w:szCs w:val="32"/>
        </w:rPr>
        <w:t>Sakeao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2015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(บุคลากรต้นแบบสุขภาพดีสระแก้ว) </w:t>
      </w:r>
    </w:p>
    <w:p w:rsidR="00C473E6" w:rsidRDefault="00C473E6" w:rsidP="008E7442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7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การตรวจสอบความปลอดภัยด้านอาหารด้วยชุดทดสอบเบื้องต้น</w:t>
      </w:r>
    </w:p>
    <w:p w:rsidR="00C473E6" w:rsidRDefault="00C473E6" w:rsidP="00C473E6">
      <w:pPr>
        <w:tabs>
          <w:tab w:val="left" w:pos="709"/>
        </w:tabs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744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การประชาสัมพันธ์</w:t>
      </w:r>
      <w:r w:rsid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หน้างานและบนเวที</w:t>
      </w:r>
    </w:p>
    <w:p w:rsidR="00C473E6" w:rsidRPr="003A13ED" w:rsidRDefault="008E7442" w:rsidP="008E7442">
      <w:pPr>
        <w:pStyle w:val="a4"/>
        <w:tabs>
          <w:tab w:val="left" w:pos="709"/>
        </w:tabs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-</w:t>
      </w:r>
      <w:r w:rsidR="00C473E6"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แนวคิด</w:t>
      </w:r>
      <w:r w:rsidR="00C473E6"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ใน</w:t>
      </w:r>
      <w:r w:rsidR="00C473E6"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การ</w:t>
      </w:r>
      <w:r w:rsidR="00C473E6"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กินอาหารที่ปลอดภัยให้ปลอดโรค</w:t>
      </w:r>
      <w:r w:rsidR="00C473E6"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ไปปฏิบัติในการดำรงชีวิตประจำวัน</w:t>
      </w:r>
    </w:p>
    <w:p w:rsidR="00C473E6" w:rsidRPr="003A13ED" w:rsidRDefault="008E7442" w:rsidP="008E7442">
      <w:pPr>
        <w:pStyle w:val="a4"/>
        <w:ind w:left="1125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-</w:t>
      </w:r>
      <w:r w:rsidR="00C473E6" w:rsidRPr="003A13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การ</w:t>
      </w:r>
      <w:r w:rsidR="00C473E6"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รณรงค์ลด ละ เลิก ใช้</w:t>
      </w:r>
      <w:proofErr w:type="spellStart"/>
      <w:r w:rsidR="00C473E6"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ภาชนะโฟม</w:t>
      </w:r>
      <w:proofErr w:type="spellEnd"/>
      <w:r w:rsidR="00C473E6" w:rsidRPr="003A13E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บรรจุอาหารเพื่อสุขภาพและสิ่งแวดล้อมที่ดี</w:t>
      </w:r>
    </w:p>
    <w:p w:rsidR="00C473E6" w:rsidRPr="008E7442" w:rsidRDefault="008E7442" w:rsidP="008E7442">
      <w:pPr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-</w:t>
      </w:r>
      <w:r w:rsidR="00C836E9"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กิจกรรมสร้างสุข</w:t>
      </w:r>
      <w:r w:rsidRPr="008E744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(ประกวดร้องเพลงลูกทุ่ง</w:t>
      </w:r>
      <w:r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/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เล่นเกมตอบคำถาม)</w:t>
      </w:r>
    </w:p>
    <w:p w:rsidR="00794359" w:rsidRDefault="002B321C">
      <w:pPr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B321C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ปัญหาและอุปสรรคที่พบในการดำเนิน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งาน</w:t>
      </w:r>
    </w:p>
    <w:p w:rsidR="00755098" w:rsidRDefault="002B321C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Pr="002B321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1.</w:t>
      </w:r>
      <w:r w:rsidR="0075509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ขาดการวางแผนกิจกรรมไว้ล่วงหน้าอย่างเป็นระบบทั้งที่เป็นภารกิจที่ต้องดำเนินการประจำ</w:t>
      </w:r>
    </w:p>
    <w:p w:rsidR="00755098" w:rsidRDefault="00755098" w:rsidP="00755098">
      <w:pPr>
        <w:ind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2.ขาดการวางแผนด้าน</w:t>
      </w:r>
      <w:r w:rsidR="002B321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งบประมา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ณในการดำเนินงาน</w:t>
      </w:r>
      <w:r w:rsidR="00820F9E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ทำให้ไม่สะดวกในการปฏิบัติงาน </w:t>
      </w:r>
    </w:p>
    <w:p w:rsidR="002B321C" w:rsidRDefault="00755098" w:rsidP="00755098">
      <w:pPr>
        <w:ind w:firstLine="72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ผู้รับผิดชอบงานบางโรงพยาบาลสำรองจ่ายเงิน</w:t>
      </w:r>
      <w:r w:rsidR="00820F9E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เบิกจ่ายเสร็จสิ้นในเดือนมีนาคม 2559</w:t>
      </w:r>
    </w:p>
    <w:p w:rsidR="00755040" w:rsidRDefault="00755098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  <w:t>3</w:t>
      </w:r>
      <w:r w:rsidR="002B321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ขาดการวางแผนในการมอบหมายภารกิจชัดเจนในการดำเนินกิจกรรมในแต่ละปี</w:t>
      </w:r>
    </w:p>
    <w:p w:rsidR="00755040" w:rsidRPr="00E07B3D" w:rsidRDefault="00755040">
      <w:pPr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E07B3D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ข้อเสนอแนะในการจัดงานครั้งต่อไป</w:t>
      </w:r>
    </w:p>
    <w:p w:rsidR="0052244A" w:rsidRDefault="00755040">
      <w:pP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  <w:t>1.</w:t>
      </w:r>
      <w:r w:rsidR="0052244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ควรมีการทำความเข้าใจในบทบาทภารกิจที่ได้รับมอบหมายว่าเป็นภารกิจในภาพกระทรวงสาธารณสุข และวางแผนมอบหมายภารกิจที่ชัดเจนในกิจกรรมที่ต้องดำเนินการซึ่งสามารถกำหนดกลุ่ม/ฝ่าย/โรงพยาบาล/</w:t>
      </w:r>
      <w:proofErr w:type="spellStart"/>
      <w:r w:rsidR="0052244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สสอ</w:t>
      </w:r>
      <w:proofErr w:type="spellEnd"/>
      <w:r w:rsidR="0052244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.ที่เกี่ยวข้องได้ล่วงหน้าในปีต่อไป</w:t>
      </w:r>
    </w:p>
    <w:p w:rsidR="00755040" w:rsidRDefault="0052244A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2.ควรมีการกำหนดเป็นกิจกรรมที่ชัดเจนและจัดสรร</w:t>
      </w:r>
      <w:r w:rsidR="00755040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งบประมาณไว้สำหรับการใช้จ่าย</w:t>
      </w:r>
    </w:p>
    <w:p w:rsidR="00E07B3D" w:rsidRDefault="0052244A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</w:p>
    <w:p w:rsidR="00820F9E" w:rsidRDefault="00820F9E">
      <w:pP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20F9E" w:rsidRPr="002B321C" w:rsidRDefault="00820F9E">
      <w:pP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sectPr w:rsidR="00820F9E" w:rsidRPr="002B321C" w:rsidSect="008E7442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851"/>
    <w:multiLevelType w:val="hybridMultilevel"/>
    <w:tmpl w:val="4E20A486"/>
    <w:lvl w:ilvl="0" w:tplc="66C27FE8">
      <w:start w:val="3"/>
      <w:numFmt w:val="bullet"/>
      <w:lvlText w:val="-"/>
      <w:lvlJc w:val="left"/>
      <w:pPr>
        <w:ind w:left="11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8E631DA"/>
    <w:multiLevelType w:val="hybridMultilevel"/>
    <w:tmpl w:val="F7F61B1E"/>
    <w:lvl w:ilvl="0" w:tplc="D6981174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40315893"/>
    <w:multiLevelType w:val="hybridMultilevel"/>
    <w:tmpl w:val="E1F4E508"/>
    <w:lvl w:ilvl="0" w:tplc="8CAE56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09F0"/>
    <w:multiLevelType w:val="hybridMultilevel"/>
    <w:tmpl w:val="FF98225E"/>
    <w:lvl w:ilvl="0" w:tplc="B9E4EFE6">
      <w:start w:val="3"/>
      <w:numFmt w:val="bullet"/>
      <w:lvlText w:val="-"/>
      <w:lvlJc w:val="left"/>
      <w:pPr>
        <w:ind w:left="14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A0631C7"/>
    <w:multiLevelType w:val="hybridMultilevel"/>
    <w:tmpl w:val="F1D8AF70"/>
    <w:lvl w:ilvl="0" w:tplc="63A66B4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E6"/>
    <w:rsid w:val="000532C1"/>
    <w:rsid w:val="0027066E"/>
    <w:rsid w:val="002B321C"/>
    <w:rsid w:val="00390653"/>
    <w:rsid w:val="003A13ED"/>
    <w:rsid w:val="0052244A"/>
    <w:rsid w:val="0056162E"/>
    <w:rsid w:val="00755040"/>
    <w:rsid w:val="00755098"/>
    <w:rsid w:val="00785489"/>
    <w:rsid w:val="00820F9E"/>
    <w:rsid w:val="008E7442"/>
    <w:rsid w:val="00906D59"/>
    <w:rsid w:val="009D03EB"/>
    <w:rsid w:val="00A02055"/>
    <w:rsid w:val="00B854B2"/>
    <w:rsid w:val="00BD52B7"/>
    <w:rsid w:val="00C473E6"/>
    <w:rsid w:val="00C836E9"/>
    <w:rsid w:val="00C8587A"/>
    <w:rsid w:val="00E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2B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52B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2B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52B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3</cp:revision>
  <cp:lastPrinted>2016-09-13T01:46:00Z</cp:lastPrinted>
  <dcterms:created xsi:type="dcterms:W3CDTF">2016-09-12T07:24:00Z</dcterms:created>
  <dcterms:modified xsi:type="dcterms:W3CDTF">2016-09-13T01:46:00Z</dcterms:modified>
</cp:coreProperties>
</file>